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744C6A">
        <w:rPr>
          <w:rFonts w:ascii="標楷體" w:eastAsia="標楷體" w:hAnsi="標楷體" w:hint="eastAsia"/>
          <w:sz w:val="28"/>
          <w:szCs w:val="28"/>
        </w:rPr>
        <w:t>冷凍乾燥機(含自動封瓶裝置及配件)</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744C6A">
            <w:rPr>
              <w:rFonts w:eastAsia="標楷體" w:hint="eastAsia"/>
              <w:sz w:val="28"/>
              <w:szCs w:val="28"/>
            </w:rPr>
            <w:t>公開招標</w:t>
          </w:r>
          <w:r w:rsidR="00747644">
            <w:rPr>
              <w:rFonts w:eastAsia="標楷體" w:hint="eastAsia"/>
              <w:sz w:val="28"/>
              <w:szCs w:val="28"/>
            </w:rPr>
            <w:t>第</w:t>
          </w:r>
          <w:r w:rsidR="00747644">
            <w:rPr>
              <w:rFonts w:eastAsia="標楷體" w:hint="eastAsia"/>
              <w:sz w:val="28"/>
              <w:szCs w:val="28"/>
            </w:rPr>
            <w:t>2</w:t>
          </w:r>
          <w:r w:rsidR="00747644">
            <w:rPr>
              <w:rFonts w:eastAsia="標楷體" w:hint="eastAsia"/>
              <w:sz w:val="28"/>
              <w:szCs w:val="28"/>
            </w:rPr>
            <w:t>次</w:t>
          </w:r>
          <w:r w:rsidR="00744C6A">
            <w:rPr>
              <w:rFonts w:eastAsia="標楷體" w:hint="eastAsia"/>
              <w:sz w:val="28"/>
              <w:szCs w:val="28"/>
            </w:rPr>
            <w:t>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Pr>
          <w:rFonts w:hAnsi="標楷體" w:hint="eastAsia"/>
          <w:sz w:val="24"/>
          <w:szCs w:val="24"/>
        </w:rPr>
        <w:t>7</w:t>
      </w:r>
      <w:r w:rsidRPr="006F7D96">
        <w:rPr>
          <w:rFonts w:hAnsi="標楷體" w:hint="eastAsia"/>
          <w:sz w:val="24"/>
          <w:szCs w:val="24"/>
        </w:rPr>
        <w:t>年</w:t>
      </w:r>
      <w:r w:rsidR="00744C6A">
        <w:rPr>
          <w:rFonts w:hAnsi="標楷體" w:hint="eastAsia"/>
          <w:sz w:val="24"/>
          <w:szCs w:val="24"/>
        </w:rPr>
        <w:t>6</w:t>
      </w:r>
      <w:r w:rsidRPr="006F7D96">
        <w:rPr>
          <w:rFonts w:hAnsi="標楷體" w:hint="eastAsia"/>
          <w:sz w:val="24"/>
          <w:szCs w:val="24"/>
        </w:rPr>
        <w:t>月</w:t>
      </w:r>
      <w:r w:rsidR="00A86F58">
        <w:rPr>
          <w:rFonts w:hAnsi="標楷體" w:hint="eastAsia"/>
          <w:sz w:val="24"/>
          <w:szCs w:val="24"/>
        </w:rPr>
        <w:t>19</w:t>
      </w:r>
      <w:r w:rsidRPr="006F7D96">
        <w:rPr>
          <w:rFonts w:hAnsi="標楷體" w:hint="eastAsia"/>
          <w:sz w:val="24"/>
          <w:szCs w:val="24"/>
        </w:rPr>
        <w:t>日          案號:</w:t>
      </w:r>
      <w:r w:rsidR="00744C6A">
        <w:rPr>
          <w:rFonts w:hAnsi="標楷體" w:hint="eastAsia"/>
          <w:sz w:val="24"/>
          <w:szCs w:val="24"/>
        </w:rPr>
        <w:t>10710118</w:t>
      </w:r>
      <w:r w:rsidRPr="006F7D96">
        <w:rPr>
          <w:rFonts w:hAnsi="標楷體" w:hint="eastAsia"/>
          <w:sz w:val="24"/>
          <w:szCs w:val="24"/>
        </w:rPr>
        <w:t>號</w:t>
      </w:r>
    </w:p>
    <w:p w:rsidR="00296EE9" w:rsidRDefault="00296EE9" w:rsidP="00296EE9"/>
    <w:p w:rsidR="00BD3074" w:rsidRPr="001222D6" w:rsidRDefault="00BD3074" w:rsidP="00BD3074">
      <w:pPr>
        <w:rPr>
          <w:rFonts w:eastAsia="標楷體"/>
        </w:rPr>
      </w:pPr>
    </w:p>
    <w:p w:rsidR="00296EE9" w:rsidRDefault="00296EE9" w:rsidP="00296EE9"/>
    <w:p w:rsidR="00296EE9" w:rsidRDefault="00296EE9" w:rsidP="006E69DC">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744C6A">
        <w:rPr>
          <w:rFonts w:ascii="標楷體" w:eastAsia="標楷體" w:hAnsi="標楷體" w:hint="eastAsia"/>
          <w:sz w:val="28"/>
          <w:szCs w:val="28"/>
        </w:rPr>
        <w:t>冷凍乾燥機(含自動封瓶裝置及配件)</w:t>
      </w:r>
    </w:p>
    <w:p w:rsidR="00296EE9" w:rsidRPr="00AA5253" w:rsidRDefault="00296EE9" w:rsidP="006E69DC">
      <w:pPr>
        <w:pStyle w:val="afd"/>
        <w:numPr>
          <w:ilvl w:val="0"/>
          <w:numId w:val="3"/>
        </w:numPr>
        <w:adjustRightInd w:val="0"/>
        <w:snapToGrid w:val="0"/>
        <w:spacing w:line="48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Pr="00F52C5E">
        <w:rPr>
          <w:rFonts w:ascii="標楷體" w:eastAsia="標楷體" w:hAnsi="標楷體" w:hint="eastAsia"/>
          <w:sz w:val="28"/>
          <w:szCs w:val="28"/>
        </w:rPr>
        <w:t>持有縣市政府核發之營利事業登記證及設立登記或登記有案之相關財團法人</w:t>
      </w:r>
      <w:r w:rsidR="00F52C5E" w:rsidRPr="00F52C5E">
        <w:rPr>
          <w:rFonts w:ascii="標楷體" w:eastAsia="標楷體" w:hAnsi="標楷體" w:hint="eastAsia"/>
          <w:sz w:val="28"/>
          <w:szCs w:val="28"/>
        </w:rPr>
        <w:t>、</w:t>
      </w:r>
      <w:r w:rsidRPr="00F52C5E">
        <w:rPr>
          <w:rFonts w:ascii="標楷體" w:eastAsia="標楷體" w:hAnsi="標楷體" w:hint="eastAsia"/>
          <w:sz w:val="28"/>
          <w:szCs w:val="28"/>
        </w:rPr>
        <w:t>最近1期納稅證明及符合招標須知之資格者皆可參與投標</w:t>
      </w:r>
      <w:r w:rsidRPr="00F52C5E">
        <w:rPr>
          <w:rFonts w:eastAsia="標楷體" w:hint="eastAsia"/>
          <w:sz w:val="28"/>
          <w:szCs w:val="28"/>
        </w:rPr>
        <w:t>。</w:t>
      </w:r>
    </w:p>
    <w:p w:rsidR="00296EE9" w:rsidRPr="000F3C97" w:rsidRDefault="00296EE9" w:rsidP="006E69DC">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B7696">
        <w:rPr>
          <w:rFonts w:ascii="標楷體" w:eastAsia="標楷體" w:hAnsi="標楷體" w:hint="eastAsia"/>
          <w:sz w:val="28"/>
          <w:szCs w:val="28"/>
        </w:rPr>
        <w:t>7</w:t>
      </w:r>
      <w:r w:rsidRPr="000F3C97">
        <w:rPr>
          <w:rFonts w:ascii="標楷體" w:eastAsia="標楷體" w:hAnsi="標楷體" w:hint="eastAsia"/>
          <w:sz w:val="28"/>
          <w:szCs w:val="28"/>
        </w:rPr>
        <w:t>年</w:t>
      </w:r>
      <w:r w:rsidR="006E4820">
        <w:rPr>
          <w:rFonts w:ascii="標楷體" w:eastAsia="標楷體" w:hAnsi="標楷體" w:hint="eastAsia"/>
          <w:sz w:val="28"/>
          <w:szCs w:val="28"/>
        </w:rPr>
        <w:t>7</w:t>
      </w:r>
      <w:r w:rsidRPr="000F3C97">
        <w:rPr>
          <w:rFonts w:ascii="標楷體" w:eastAsia="標楷體" w:hAnsi="標楷體" w:hint="eastAsia"/>
          <w:sz w:val="28"/>
          <w:szCs w:val="28"/>
        </w:rPr>
        <w:t>月</w:t>
      </w:r>
      <w:r w:rsidR="00747644">
        <w:rPr>
          <w:rFonts w:ascii="標楷體" w:eastAsia="標楷體" w:hAnsi="標楷體" w:hint="eastAsia"/>
          <w:sz w:val="28"/>
          <w:szCs w:val="28"/>
        </w:rPr>
        <w:t>9</w:t>
      </w:r>
      <w:r w:rsidRPr="000F3C97">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E69DC">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B7696">
        <w:rPr>
          <w:rFonts w:ascii="標楷體" w:eastAsia="標楷體" w:hAnsi="標楷體" w:hint="eastAsia"/>
          <w:sz w:val="28"/>
          <w:szCs w:val="28"/>
        </w:rPr>
        <w:t>7</w:t>
      </w:r>
      <w:r w:rsidRPr="006F7D96">
        <w:rPr>
          <w:rFonts w:ascii="標楷體" w:eastAsia="標楷體" w:hAnsi="標楷體" w:hint="eastAsia"/>
          <w:sz w:val="28"/>
          <w:szCs w:val="28"/>
        </w:rPr>
        <w:t>年</w:t>
      </w:r>
      <w:r w:rsidR="006E4820">
        <w:rPr>
          <w:rFonts w:ascii="標楷體" w:eastAsia="標楷體" w:hAnsi="標楷體" w:hint="eastAsia"/>
          <w:sz w:val="28"/>
          <w:szCs w:val="28"/>
        </w:rPr>
        <w:t>7</w:t>
      </w:r>
      <w:r w:rsidRPr="006F7D96">
        <w:rPr>
          <w:rFonts w:ascii="標楷體" w:eastAsia="標楷體" w:hAnsi="標楷體" w:hint="eastAsia"/>
          <w:sz w:val="28"/>
          <w:szCs w:val="28"/>
        </w:rPr>
        <w:t>月</w:t>
      </w:r>
      <w:r w:rsidR="00747644">
        <w:rPr>
          <w:rFonts w:ascii="標楷體" w:eastAsia="標楷體" w:hAnsi="標楷體" w:hint="eastAsia"/>
          <w:sz w:val="28"/>
          <w:szCs w:val="28"/>
        </w:rPr>
        <w:t>10</w:t>
      </w:r>
      <w:r w:rsidRPr="006F7D96">
        <w:rPr>
          <w:rFonts w:ascii="標楷體" w:eastAsia="標楷體" w:hAnsi="標楷體" w:hint="eastAsia"/>
          <w:sz w:val="28"/>
          <w:szCs w:val="28"/>
        </w:rPr>
        <w:t>日</w:t>
      </w:r>
      <w:r>
        <w:rPr>
          <w:rFonts w:ascii="標楷體" w:eastAsia="標楷體" w:hAnsi="標楷體" w:hint="eastAsia"/>
          <w:sz w:val="28"/>
          <w:szCs w:val="28"/>
        </w:rPr>
        <w:t>1</w:t>
      </w:r>
      <w:r w:rsidR="00744C6A">
        <w:rPr>
          <w:rFonts w:ascii="標楷體" w:eastAsia="標楷體" w:hAnsi="標楷體" w:hint="eastAsia"/>
          <w:sz w:val="28"/>
          <w:szCs w:val="28"/>
        </w:rPr>
        <w:t>0</w:t>
      </w:r>
      <w:r w:rsidRPr="006F7D96">
        <w:rPr>
          <w:rFonts w:ascii="標楷體" w:eastAsia="標楷體" w:hAnsi="標楷體" w:hint="eastAsia"/>
          <w:sz w:val="28"/>
          <w:szCs w:val="28"/>
        </w:rPr>
        <w:t>時</w:t>
      </w:r>
      <w:r>
        <w:rPr>
          <w:rFonts w:ascii="標楷體" w:eastAsia="標楷體" w:hAnsi="標楷體" w:hint="eastAsia"/>
          <w:sz w:val="28"/>
          <w:szCs w:val="28"/>
        </w:rPr>
        <w:t>於</w:t>
      </w:r>
      <w:r w:rsidRPr="006F7D96">
        <w:rPr>
          <w:rFonts w:ascii="標楷體" w:eastAsia="標楷體" w:hAnsi="標楷體" w:hint="eastAsia"/>
          <w:sz w:val="28"/>
          <w:szCs w:val="28"/>
        </w:rPr>
        <w:t>本院</w:t>
      </w:r>
      <w:r w:rsidR="00747644">
        <w:rPr>
          <w:rFonts w:ascii="標楷體" w:eastAsia="標楷體" w:hAnsi="標楷體" w:hint="eastAsia"/>
          <w:sz w:val="28"/>
          <w:szCs w:val="28"/>
        </w:rPr>
        <w:t>院本部</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747644">
            <w:rPr>
              <w:rFonts w:ascii="標楷體" w:eastAsia="標楷體" w:hAnsi="標楷體" w:hint="eastAsia"/>
              <w:sz w:val="28"/>
              <w:szCs w:val="28"/>
            </w:rPr>
            <w:t>120會議室</w:t>
          </w:r>
        </w:sdtContent>
      </w:sdt>
      <w:r w:rsidRPr="006F7D96">
        <w:rPr>
          <w:rFonts w:ascii="標楷體" w:eastAsia="標楷體" w:hAnsi="標楷體" w:hint="eastAsia"/>
          <w:sz w:val="28"/>
          <w:szCs w:val="28"/>
        </w:rPr>
        <w:t>。</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Pr="00AB7696">
        <w:rPr>
          <w:rFonts w:ascii="標楷體" w:eastAsia="標楷體" w:hAnsi="標楷體" w:hint="eastAsia"/>
          <w:color w:val="FF0000"/>
          <w:sz w:val="28"/>
          <w:szCs w:val="28"/>
        </w:rPr>
        <w:t>決標次</w:t>
      </w:r>
      <w:r w:rsidRPr="00CC4FDB">
        <w:rPr>
          <w:rFonts w:ascii="標楷體" w:eastAsia="標楷體" w:hAnsi="標楷體" w:hint="eastAsia"/>
          <w:color w:val="FF0000"/>
          <w:sz w:val="28"/>
          <w:szCs w:val="28"/>
        </w:rPr>
        <w:t>日起</w:t>
      </w:r>
      <w:r w:rsidR="00744C6A">
        <w:rPr>
          <w:rFonts w:ascii="標楷體" w:eastAsia="標楷體" w:hAnsi="標楷體" w:hint="eastAsia"/>
          <w:color w:val="FF0000"/>
          <w:sz w:val="28"/>
          <w:szCs w:val="28"/>
        </w:rPr>
        <w:t>至107年9月30</w:t>
      </w:r>
      <w:r>
        <w:rPr>
          <w:rFonts w:ascii="標楷體" w:eastAsia="標楷體" w:hAnsi="標楷體" w:hint="eastAsia"/>
          <w:color w:val="FF0000"/>
          <w:sz w:val="28"/>
          <w:szCs w:val="28"/>
        </w:rPr>
        <w:t>日</w:t>
      </w:r>
      <w:r w:rsidR="00744C6A">
        <w:rPr>
          <w:rFonts w:ascii="標楷體" w:eastAsia="標楷體" w:hAnsi="標楷體" w:hint="eastAsia"/>
          <w:color w:val="FF0000"/>
          <w:sz w:val="28"/>
          <w:szCs w:val="28"/>
        </w:rPr>
        <w:t>前</w:t>
      </w:r>
      <w:r w:rsidR="00EA12F7" w:rsidRPr="000F3C97">
        <w:rPr>
          <w:rFonts w:ascii="標楷體" w:eastAsia="標楷體" w:hAnsi="標楷體" w:hint="eastAsia"/>
          <w:sz w:val="28"/>
          <w:szCs w:val="28"/>
        </w:rPr>
        <w:t>。</w:t>
      </w:r>
    </w:p>
    <w:p w:rsidR="00296EE9" w:rsidRPr="004015BE" w:rsidRDefault="00DA6549" w:rsidP="006E69DC">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1"/>
            <w14:checkedState w14:val="0052" w14:font="Wingdings 2"/>
            <w14:uncheckedState w14:val="2610" w14:font="MS Gothic"/>
          </w14:checkbox>
        </w:sdtPr>
        <w:sdtEndPr/>
        <w:sdtContent>
          <w:r w:rsidR="00744C6A">
            <w:rPr>
              <w:rFonts w:ascii="標楷體" w:eastAsia="標楷體" w:hAnsi="標楷體" w:hint="eastAsia"/>
              <w:sz w:val="28"/>
              <w:szCs w:val="28"/>
            </w:rPr>
            <w:sym w:font="Wingdings 2" w:char="F052"/>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1"/>
            <w14:checkedState w14:val="0052" w14:font="Wingdings 2"/>
            <w14:uncheckedState w14:val="2610" w14:font="MS Gothic"/>
          </w14:checkbox>
        </w:sdtPr>
        <w:sdtEndPr/>
        <w:sdtContent>
          <w:r w:rsidR="00AB7696">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1"/>
            <w14:checkedState w14:val="0052" w14:font="Wingdings 2"/>
            <w14:uncheckedState w14:val="2610" w14:font="MS Gothic"/>
          </w14:checkbox>
        </w:sdtPr>
        <w:sdtEndPr/>
        <w:sdtContent>
          <w:r w:rsidR="00744C6A">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保固保證金：3%</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296EE9" w:rsidRPr="006F7D96" w:rsidRDefault="00296EE9" w:rsidP="00296EE9">
      <w:pPr>
        <w:spacing w:line="400" w:lineRule="exact"/>
        <w:ind w:left="480"/>
        <w:jc w:val="both"/>
        <w:rPr>
          <w:rFonts w:ascii="標楷體" w:eastAsia="標楷體" w:hAnsi="標楷體"/>
        </w:rPr>
      </w:pPr>
    </w:p>
    <w:p w:rsidR="00296EE9" w:rsidRDefault="00296EE9" w:rsidP="00296EE9">
      <w:pPr>
        <w:widowControl/>
        <w:spacing w:line="400" w:lineRule="exact"/>
        <w:rPr>
          <w:rFonts w:ascii="標楷體" w:eastAsia="標楷體" w:hAnsi="標楷體"/>
          <w:sz w:val="28"/>
          <w:szCs w:val="28"/>
        </w:rPr>
      </w:pPr>
    </w:p>
    <w:p w:rsidR="00E17814" w:rsidRDefault="00E17814" w:rsidP="00296EE9">
      <w:pPr>
        <w:spacing w:line="480" w:lineRule="exact"/>
        <w:rPr>
          <w:rFonts w:ascii="標楷體" w:eastAsia="標楷體" w:hAnsi="標楷體"/>
          <w:sz w:val="28"/>
          <w:szCs w:val="28"/>
        </w:rPr>
      </w:pPr>
    </w:p>
    <w:p w:rsidR="00AB7696" w:rsidRDefault="00AB7696" w:rsidP="00296EE9">
      <w:pPr>
        <w:spacing w:line="480" w:lineRule="exact"/>
        <w:rPr>
          <w:rFonts w:ascii="標楷體" w:eastAsia="標楷體" w:hAnsi="標楷體"/>
          <w:sz w:val="28"/>
          <w:szCs w:val="28"/>
        </w:rPr>
      </w:pPr>
    </w:p>
    <w:p w:rsidR="00A30EEC" w:rsidRDefault="00A30EEC" w:rsidP="00296EE9">
      <w:pPr>
        <w:spacing w:line="480" w:lineRule="exact"/>
        <w:rPr>
          <w:rFonts w:ascii="標楷體" w:eastAsia="標楷體" w:hAnsi="標楷體"/>
          <w:sz w:val="28"/>
          <w:szCs w:val="28"/>
        </w:rPr>
      </w:pPr>
    </w:p>
    <w:p w:rsidR="006E4820" w:rsidRDefault="006E4820" w:rsidP="00296EE9">
      <w:pPr>
        <w:spacing w:line="480" w:lineRule="exact"/>
        <w:rPr>
          <w:rFonts w:ascii="標楷體" w:eastAsia="標楷體" w:hAnsi="標楷體"/>
          <w:sz w:val="28"/>
          <w:szCs w:val="28"/>
        </w:rPr>
      </w:pPr>
    </w:p>
    <w:p w:rsidR="006E4820" w:rsidRDefault="006E4820" w:rsidP="00296EE9">
      <w:pPr>
        <w:spacing w:line="480" w:lineRule="exact"/>
        <w:rPr>
          <w:rFonts w:ascii="標楷體" w:eastAsia="標楷體" w:hAnsi="標楷體"/>
          <w:sz w:val="28"/>
          <w:szCs w:val="28"/>
        </w:rPr>
      </w:pPr>
    </w:p>
    <w:p w:rsidR="006E4820" w:rsidRDefault="006E4820" w:rsidP="00296EE9">
      <w:pPr>
        <w:spacing w:line="480" w:lineRule="exact"/>
        <w:rPr>
          <w:rFonts w:ascii="標楷體" w:eastAsia="標楷體" w:hAnsi="標楷體"/>
          <w:sz w:val="28"/>
          <w:szCs w:val="28"/>
        </w:rPr>
      </w:pPr>
    </w:p>
    <w:p w:rsidR="006E4820" w:rsidRDefault="006E4820" w:rsidP="00296EE9">
      <w:pPr>
        <w:spacing w:line="480" w:lineRule="exact"/>
        <w:rPr>
          <w:rFonts w:ascii="標楷體" w:eastAsia="標楷體" w:hAnsi="標楷體"/>
          <w:sz w:val="28"/>
          <w:szCs w:val="28"/>
        </w:rPr>
      </w:pPr>
    </w:p>
    <w:p w:rsidR="006E4820" w:rsidRDefault="006E4820" w:rsidP="00296EE9">
      <w:pPr>
        <w:spacing w:line="480" w:lineRule="exact"/>
        <w:rPr>
          <w:rFonts w:ascii="標楷體" w:eastAsia="標楷體" w:hAnsi="標楷體"/>
          <w:sz w:val="28"/>
          <w:szCs w:val="28"/>
        </w:rPr>
      </w:pPr>
    </w:p>
    <w:p w:rsidR="006E4820" w:rsidRDefault="006E4820" w:rsidP="00296EE9">
      <w:pPr>
        <w:spacing w:line="480" w:lineRule="exact"/>
        <w:rPr>
          <w:rFonts w:ascii="標楷體" w:eastAsia="標楷體" w:hAnsi="標楷體"/>
          <w:sz w:val="28"/>
          <w:szCs w:val="28"/>
        </w:rPr>
      </w:pPr>
    </w:p>
    <w:p w:rsidR="00296EE9" w:rsidRPr="00AE1DB9" w:rsidRDefault="00744C6A" w:rsidP="00296EE9">
      <w:pPr>
        <w:spacing w:line="480" w:lineRule="exact"/>
        <w:rPr>
          <w:rFonts w:ascii="標楷體" w:eastAsia="標楷體" w:hAnsi="標楷體"/>
          <w:b/>
          <w:sz w:val="28"/>
          <w:szCs w:val="28"/>
        </w:rPr>
      </w:pPr>
      <w:r>
        <w:rPr>
          <w:rFonts w:ascii="標楷體" w:eastAsia="標楷體" w:hAnsi="標楷體" w:hint="eastAsia"/>
          <w:b/>
          <w:sz w:val="28"/>
          <w:szCs w:val="28"/>
        </w:rPr>
        <w:lastRenderedPageBreak/>
        <w:t>冷凍乾燥機(含自動封瓶裝置及配件)</w:t>
      </w:r>
      <w:r w:rsidR="00296EE9" w:rsidRPr="00AE1DB9">
        <w:rPr>
          <w:rFonts w:ascii="標楷體" w:eastAsia="標楷體" w:hAnsi="標楷體" w:hint="eastAsia"/>
          <w:b/>
          <w:sz w:val="28"/>
          <w:szCs w:val="28"/>
        </w:rPr>
        <w:t>規格:</w:t>
      </w:r>
    </w:p>
    <w:p w:rsidR="00296EE9" w:rsidRDefault="00296EE9" w:rsidP="00296EE9">
      <w:pPr>
        <w:widowControl/>
        <w:spacing w:line="400" w:lineRule="exact"/>
        <w:ind w:leftChars="14" w:left="34"/>
        <w:jc w:val="both"/>
        <w:rPr>
          <w:rFonts w:ascii="標楷體" w:eastAsia="標楷體"/>
          <w:sz w:val="28"/>
          <w:szCs w:val="28"/>
        </w:rPr>
      </w:pPr>
    </w:p>
    <w:tbl>
      <w:tblPr>
        <w:tblStyle w:val="affe"/>
        <w:tblW w:w="9753" w:type="dxa"/>
        <w:tblInd w:w="-147" w:type="dxa"/>
        <w:tblLayout w:type="fixed"/>
        <w:tblLook w:val="04A0" w:firstRow="1" w:lastRow="0" w:firstColumn="1" w:lastColumn="0" w:noHBand="0" w:noVBand="1"/>
      </w:tblPr>
      <w:tblGrid>
        <w:gridCol w:w="822"/>
        <w:gridCol w:w="1418"/>
        <w:gridCol w:w="7513"/>
      </w:tblGrid>
      <w:tr w:rsidR="0028550C" w:rsidRPr="00BB055F" w:rsidTr="00F911F9">
        <w:tc>
          <w:tcPr>
            <w:tcW w:w="822"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項次</w:t>
            </w:r>
          </w:p>
        </w:tc>
        <w:tc>
          <w:tcPr>
            <w:tcW w:w="1418"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名稱</w:t>
            </w:r>
          </w:p>
        </w:tc>
        <w:tc>
          <w:tcPr>
            <w:tcW w:w="7513" w:type="dxa"/>
            <w:vAlign w:val="center"/>
          </w:tcPr>
          <w:p w:rsidR="0028550C" w:rsidRPr="00235C5D" w:rsidRDefault="0028550C" w:rsidP="00223573">
            <w:pPr>
              <w:snapToGrid w:val="0"/>
              <w:jc w:val="center"/>
              <w:rPr>
                <w:rFonts w:ascii="標楷體" w:eastAsia="標楷體" w:hAnsi="標楷體"/>
              </w:rPr>
            </w:pPr>
            <w:r w:rsidRPr="00235C5D">
              <w:rPr>
                <w:rFonts w:ascii="標楷體" w:eastAsia="標楷體" w:hAnsi="標楷體" w:hint="eastAsia"/>
              </w:rPr>
              <w:t>規格</w:t>
            </w:r>
          </w:p>
        </w:tc>
      </w:tr>
      <w:tr w:rsidR="00FB0D1B" w:rsidRPr="0033731F" w:rsidTr="005723DC">
        <w:trPr>
          <w:trHeight w:val="2741"/>
        </w:trPr>
        <w:tc>
          <w:tcPr>
            <w:tcW w:w="822" w:type="dxa"/>
          </w:tcPr>
          <w:p w:rsidR="00FB0D1B" w:rsidRPr="00A931CF" w:rsidRDefault="00FB0D1B" w:rsidP="00FB0D1B">
            <w:pPr>
              <w:spacing w:beforeLines="50" w:before="180" w:afterLines="50" w:after="180" w:line="300" w:lineRule="exact"/>
              <w:jc w:val="both"/>
              <w:rPr>
                <w:rFonts w:ascii="標楷體" w:eastAsia="標楷體"/>
                <w:sz w:val="28"/>
                <w:szCs w:val="28"/>
              </w:rPr>
            </w:pPr>
            <w:r w:rsidRPr="00A931CF">
              <w:rPr>
                <w:rFonts w:ascii="標楷體" w:eastAsia="標楷體" w:hint="eastAsia"/>
                <w:sz w:val="28"/>
                <w:szCs w:val="28"/>
              </w:rPr>
              <w:t>一</w:t>
            </w:r>
          </w:p>
        </w:tc>
        <w:tc>
          <w:tcPr>
            <w:tcW w:w="1418" w:type="dxa"/>
          </w:tcPr>
          <w:p w:rsidR="00FB0D1B" w:rsidRPr="00AE1DB9" w:rsidRDefault="00FB0D1B" w:rsidP="00FB0D1B">
            <w:pPr>
              <w:spacing w:beforeLines="50" w:before="180" w:afterLines="50" w:after="180" w:line="380" w:lineRule="exact"/>
              <w:jc w:val="both"/>
              <w:rPr>
                <w:rFonts w:ascii="標楷體" w:eastAsia="標楷體"/>
                <w:sz w:val="28"/>
                <w:szCs w:val="28"/>
              </w:rPr>
            </w:pPr>
            <w:r>
              <w:rPr>
                <w:rFonts w:ascii="標楷體" w:eastAsia="標楷體" w:hAnsi="標楷體" w:hint="eastAsia"/>
                <w:sz w:val="28"/>
                <w:szCs w:val="28"/>
              </w:rPr>
              <w:t>冷凍乾燥機(含自動封瓶裝置及配件)</w:t>
            </w:r>
          </w:p>
        </w:tc>
        <w:tc>
          <w:tcPr>
            <w:tcW w:w="7513" w:type="dxa"/>
            <w:vAlign w:val="center"/>
          </w:tcPr>
          <w:p w:rsidR="00FB0D1B" w:rsidRPr="004023E2" w:rsidRDefault="00FB0D1B" w:rsidP="00FB0D1B">
            <w:pPr>
              <w:pStyle w:val="af6"/>
              <w:snapToGrid w:val="0"/>
              <w:spacing w:line="320" w:lineRule="exact"/>
              <w:ind w:left="240" w:hangingChars="100" w:hanging="240"/>
              <w:rPr>
                <w:rFonts w:eastAsia="標楷體"/>
              </w:rPr>
            </w:pPr>
            <w:r w:rsidRPr="004023E2">
              <w:rPr>
                <w:rFonts w:eastAsia="標楷體" w:hint="eastAsia"/>
              </w:rPr>
              <w:t>1.</w:t>
            </w:r>
            <w:r w:rsidRPr="004023E2">
              <w:rPr>
                <w:rFonts w:eastAsia="標楷體" w:hint="eastAsia"/>
              </w:rPr>
              <w:t>因應實驗室空間限制，整台落地型儀器要求外尺寸之長</w:t>
            </w:r>
            <w:r w:rsidRPr="004023E2">
              <w:rPr>
                <w:rFonts w:eastAsia="標楷體" w:hint="eastAsia"/>
              </w:rPr>
              <w:t>80</w:t>
            </w:r>
            <w:r w:rsidRPr="004023E2">
              <w:rPr>
                <w:rFonts w:eastAsia="標楷體" w:hint="eastAsia"/>
              </w:rPr>
              <w:t>±</w:t>
            </w:r>
            <w:r w:rsidRPr="004023E2">
              <w:rPr>
                <w:rFonts w:eastAsia="標楷體" w:hint="eastAsia"/>
              </w:rPr>
              <w:t>5cm</w:t>
            </w:r>
            <w:r w:rsidRPr="004023E2">
              <w:rPr>
                <w:rFonts w:eastAsia="標楷體" w:hint="eastAsia"/>
              </w:rPr>
              <w:t>×寬</w:t>
            </w:r>
            <w:r w:rsidRPr="004023E2">
              <w:rPr>
                <w:rFonts w:eastAsia="標楷體" w:hint="eastAsia"/>
              </w:rPr>
              <w:t>75</w:t>
            </w:r>
            <w:r w:rsidRPr="004023E2">
              <w:rPr>
                <w:rFonts w:eastAsia="標楷體" w:hint="eastAsia"/>
              </w:rPr>
              <w:t>±</w:t>
            </w:r>
            <w:r w:rsidRPr="004023E2">
              <w:rPr>
                <w:rFonts w:eastAsia="標楷體" w:hint="eastAsia"/>
              </w:rPr>
              <w:t>2cm</w:t>
            </w:r>
            <w:r w:rsidRPr="004023E2">
              <w:rPr>
                <w:rFonts w:eastAsia="標楷體" w:hint="eastAsia"/>
              </w:rPr>
              <w:t>×高</w:t>
            </w:r>
            <w:r w:rsidRPr="004023E2">
              <w:rPr>
                <w:rFonts w:eastAsia="標楷體" w:hint="eastAsia"/>
              </w:rPr>
              <w:t>160</w:t>
            </w:r>
            <w:r w:rsidRPr="004023E2">
              <w:rPr>
                <w:rFonts w:eastAsia="標楷體" w:hint="eastAsia"/>
              </w:rPr>
              <w:t>±</w:t>
            </w:r>
            <w:r w:rsidRPr="004023E2">
              <w:rPr>
                <w:rFonts w:eastAsia="標楷體" w:hint="eastAsia"/>
              </w:rPr>
              <w:t>5cm</w:t>
            </w:r>
            <w:r w:rsidRPr="004023E2">
              <w:rPr>
                <w:rFonts w:eastAsia="標楷體" w:hint="eastAsia"/>
              </w:rPr>
              <w:t>。</w:t>
            </w:r>
          </w:p>
          <w:p w:rsidR="00FB0D1B" w:rsidRPr="004023E2" w:rsidRDefault="00FB0D1B" w:rsidP="00FB0D1B">
            <w:pPr>
              <w:pStyle w:val="af6"/>
              <w:snapToGrid w:val="0"/>
              <w:spacing w:line="320" w:lineRule="exact"/>
              <w:ind w:left="240" w:hangingChars="100" w:hanging="240"/>
              <w:rPr>
                <w:rFonts w:eastAsia="標楷體"/>
              </w:rPr>
            </w:pPr>
            <w:r w:rsidRPr="004023E2">
              <w:rPr>
                <w:rFonts w:eastAsia="標楷體" w:hint="eastAsia"/>
              </w:rPr>
              <w:t>2.</w:t>
            </w:r>
            <w:r w:rsidRPr="004023E2">
              <w:rPr>
                <w:rFonts w:eastAsia="標楷體" w:hint="eastAsia"/>
              </w:rPr>
              <w:t>冷凍系統</w:t>
            </w:r>
            <w:r w:rsidRPr="004023E2">
              <w:rPr>
                <w:rFonts w:eastAsia="標楷體" w:hint="eastAsia"/>
              </w:rPr>
              <w:t xml:space="preserve">:1.5 HP </w:t>
            </w:r>
            <w:r w:rsidRPr="004023E2">
              <w:rPr>
                <w:rFonts w:eastAsia="標楷體" w:hint="eastAsia"/>
              </w:rPr>
              <w:t>以上</w:t>
            </w:r>
            <w:r w:rsidRPr="004023E2">
              <w:rPr>
                <w:rFonts w:eastAsia="標楷體"/>
              </w:rPr>
              <w:t>HCFC/CFC-free</w:t>
            </w:r>
            <w:r w:rsidRPr="004023E2">
              <w:rPr>
                <w:rFonts w:eastAsia="標楷體" w:hint="eastAsia"/>
              </w:rPr>
              <w:t>新環保冷媒壓縮機，</w:t>
            </w:r>
            <w:r w:rsidRPr="004023E2">
              <w:rPr>
                <w:rFonts w:eastAsia="標楷體"/>
              </w:rPr>
              <w:t>可將冷凝室降至</w:t>
            </w:r>
            <w:r w:rsidRPr="004023E2">
              <w:rPr>
                <w:rFonts w:eastAsia="標楷體"/>
              </w:rPr>
              <w:t>-50</w:t>
            </w:r>
            <w:r w:rsidRPr="004023E2">
              <w:rPr>
                <w:rFonts w:eastAsia="標楷體" w:hint="eastAsia"/>
              </w:rPr>
              <w:t>℃以下。</w:t>
            </w:r>
          </w:p>
          <w:p w:rsidR="00FB0D1B" w:rsidRPr="004023E2" w:rsidRDefault="00FB0D1B" w:rsidP="00FB0D1B">
            <w:pPr>
              <w:pStyle w:val="af6"/>
              <w:snapToGrid w:val="0"/>
              <w:spacing w:line="320" w:lineRule="exact"/>
              <w:ind w:left="240" w:hangingChars="100" w:hanging="240"/>
              <w:rPr>
                <w:rFonts w:eastAsia="標楷體"/>
              </w:rPr>
            </w:pPr>
            <w:r w:rsidRPr="004023E2">
              <w:rPr>
                <w:rFonts w:eastAsia="標楷體" w:hint="eastAsia"/>
              </w:rPr>
              <w:t>3.</w:t>
            </w:r>
            <w:r w:rsidRPr="004023E2">
              <w:rPr>
                <w:rFonts w:eastAsia="標楷體" w:hint="eastAsia"/>
              </w:rPr>
              <w:t>直立式不鏽鋼冷凝室</w:t>
            </w:r>
            <w:r w:rsidRPr="004023E2">
              <w:rPr>
                <w:rFonts w:eastAsia="標楷體" w:hint="eastAsia"/>
              </w:rPr>
              <w:t>:</w:t>
            </w:r>
          </w:p>
          <w:p w:rsidR="00FB0D1B" w:rsidRPr="004023E2" w:rsidRDefault="00FB0D1B" w:rsidP="00FB0D1B">
            <w:pPr>
              <w:pStyle w:val="af6"/>
              <w:snapToGrid w:val="0"/>
              <w:spacing w:line="320" w:lineRule="exact"/>
              <w:ind w:left="240" w:hangingChars="100" w:hanging="240"/>
              <w:rPr>
                <w:rFonts w:eastAsia="標楷體"/>
              </w:rPr>
            </w:pPr>
            <w:r w:rsidRPr="004023E2">
              <w:rPr>
                <w:rFonts w:eastAsia="標楷體" w:hint="eastAsia"/>
              </w:rPr>
              <w:t xml:space="preserve">  (1)24</w:t>
            </w:r>
            <w:r w:rsidRPr="004023E2">
              <w:rPr>
                <w:rFonts w:eastAsia="標楷體" w:hint="eastAsia"/>
              </w:rPr>
              <w:t>小時去水量為</w:t>
            </w:r>
            <w:r w:rsidRPr="004023E2">
              <w:rPr>
                <w:rFonts w:eastAsia="標楷體" w:hint="eastAsia"/>
              </w:rPr>
              <w:t>10</w:t>
            </w:r>
            <w:r w:rsidRPr="004023E2">
              <w:rPr>
                <w:rFonts w:eastAsia="標楷體" w:hint="eastAsia"/>
              </w:rPr>
              <w:t>公升以上，結冰量為</w:t>
            </w:r>
            <w:r w:rsidRPr="004023E2">
              <w:rPr>
                <w:rFonts w:eastAsia="標楷體" w:hint="eastAsia"/>
              </w:rPr>
              <w:t>18</w:t>
            </w:r>
            <w:r w:rsidRPr="004023E2">
              <w:rPr>
                <w:rFonts w:eastAsia="標楷體" w:hint="eastAsia"/>
              </w:rPr>
              <w:t>公升以上。</w:t>
            </w:r>
          </w:p>
          <w:p w:rsidR="00FB0D1B" w:rsidRPr="004023E2" w:rsidRDefault="00FB0D1B" w:rsidP="00FB0D1B">
            <w:pPr>
              <w:pStyle w:val="af6"/>
              <w:snapToGrid w:val="0"/>
              <w:spacing w:line="320" w:lineRule="exact"/>
              <w:ind w:left="240" w:hangingChars="100" w:hanging="240"/>
              <w:rPr>
                <w:rFonts w:eastAsia="標楷體"/>
              </w:rPr>
            </w:pPr>
            <w:r w:rsidRPr="004023E2">
              <w:rPr>
                <w:rFonts w:eastAsia="標楷體" w:hint="eastAsia"/>
              </w:rPr>
              <w:t xml:space="preserve">  (2)3/4"</w:t>
            </w:r>
            <w:r w:rsidRPr="004023E2">
              <w:rPr>
                <w:rFonts w:eastAsia="標楷體" w:hint="eastAsia"/>
              </w:rPr>
              <w:t>厚的透明壓克力蓋及尼奧普林橡膠墊圈。</w:t>
            </w:r>
          </w:p>
          <w:p w:rsidR="00FB0D1B" w:rsidRPr="004023E2" w:rsidRDefault="00FB0D1B" w:rsidP="00FB0D1B">
            <w:pPr>
              <w:pStyle w:val="af6"/>
              <w:snapToGrid w:val="0"/>
              <w:spacing w:line="320" w:lineRule="exact"/>
              <w:ind w:left="480" w:hangingChars="200" w:hanging="480"/>
              <w:rPr>
                <w:rFonts w:eastAsia="標楷體"/>
              </w:rPr>
            </w:pPr>
            <w:r w:rsidRPr="004023E2">
              <w:rPr>
                <w:rFonts w:eastAsia="標楷體" w:hint="eastAsia"/>
              </w:rPr>
              <w:t xml:space="preserve">  (2)</w:t>
            </w:r>
            <w:r w:rsidRPr="004023E2">
              <w:rPr>
                <w:rFonts w:eastAsia="標楷體" w:hint="eastAsia"/>
              </w:rPr>
              <w:t>冷凝管：具鐵氟龍塗層不銹鋼</w:t>
            </w:r>
            <w:r w:rsidRPr="004023E2">
              <w:rPr>
                <w:rFonts w:eastAsia="標楷體" w:hint="eastAsia"/>
              </w:rPr>
              <w:t>304</w:t>
            </w:r>
            <w:r w:rsidRPr="004023E2">
              <w:rPr>
                <w:rFonts w:eastAsia="標楷體" w:hint="eastAsia"/>
              </w:rPr>
              <w:t>等級或以上之螺旋式冷凝管，須螺旋圈數須</w:t>
            </w:r>
            <w:r w:rsidRPr="004023E2">
              <w:rPr>
                <w:rFonts w:eastAsia="標楷體" w:hint="eastAsia"/>
              </w:rPr>
              <w:t>28</w:t>
            </w:r>
            <w:r w:rsidRPr="004023E2">
              <w:rPr>
                <w:rFonts w:eastAsia="標楷體" w:hint="eastAsia"/>
              </w:rPr>
              <w:t>圈以上。</w:t>
            </w:r>
          </w:p>
          <w:p w:rsidR="00FB0D1B" w:rsidRPr="004023E2" w:rsidRDefault="00FB0D1B" w:rsidP="00FB0D1B">
            <w:pPr>
              <w:pStyle w:val="af6"/>
              <w:snapToGrid w:val="0"/>
              <w:spacing w:line="320" w:lineRule="exact"/>
              <w:ind w:left="240" w:hangingChars="100" w:hanging="240"/>
              <w:rPr>
                <w:rFonts w:eastAsia="標楷體"/>
              </w:rPr>
            </w:pPr>
            <w:r w:rsidRPr="004023E2">
              <w:rPr>
                <w:rFonts w:eastAsia="標楷體" w:hint="eastAsia"/>
              </w:rPr>
              <w:t>4.</w:t>
            </w:r>
            <w:r w:rsidRPr="004023E2">
              <w:rPr>
                <w:rFonts w:eastAsia="標楷體" w:hint="eastAsia"/>
              </w:rPr>
              <w:t>真空幫浦的排氣量須具有每分鐘</w:t>
            </w:r>
            <w:r w:rsidRPr="004023E2">
              <w:rPr>
                <w:rFonts w:eastAsia="標楷體" w:hint="eastAsia"/>
              </w:rPr>
              <w:t>280</w:t>
            </w:r>
            <w:r w:rsidRPr="004023E2">
              <w:rPr>
                <w:rFonts w:eastAsia="標楷體" w:hint="eastAsia"/>
              </w:rPr>
              <w:t>公升以上且耐酸鹼並含油霧捕捉器。</w:t>
            </w:r>
          </w:p>
          <w:p w:rsidR="00FB0D1B" w:rsidRPr="004023E2" w:rsidRDefault="00FB0D1B" w:rsidP="005723DC">
            <w:pPr>
              <w:pStyle w:val="af6"/>
              <w:snapToGrid w:val="0"/>
              <w:spacing w:line="320" w:lineRule="exact"/>
              <w:ind w:left="480" w:hangingChars="200" w:hanging="480"/>
              <w:rPr>
                <w:rFonts w:eastAsia="標楷體"/>
              </w:rPr>
            </w:pPr>
            <w:r w:rsidRPr="004023E2">
              <w:rPr>
                <w:rFonts w:eastAsia="標楷體" w:hint="eastAsia"/>
              </w:rPr>
              <w:t>5.</w:t>
            </w:r>
            <w:r w:rsidRPr="004023E2">
              <w:rPr>
                <w:rFonts w:eastAsia="標楷體" w:hint="eastAsia"/>
              </w:rPr>
              <w:t>顯示及操作系統</w:t>
            </w:r>
            <w:r w:rsidRPr="004023E2">
              <w:rPr>
                <w:rFonts w:eastAsia="標楷體" w:hint="eastAsia"/>
              </w:rPr>
              <w:t>:</w:t>
            </w:r>
          </w:p>
          <w:p w:rsidR="00FB0D1B" w:rsidRPr="004023E2" w:rsidRDefault="00FB0D1B" w:rsidP="005723DC">
            <w:pPr>
              <w:pStyle w:val="af6"/>
              <w:snapToGrid w:val="0"/>
              <w:spacing w:line="320" w:lineRule="exact"/>
              <w:ind w:left="480" w:hangingChars="200" w:hanging="480"/>
              <w:rPr>
                <w:rFonts w:eastAsia="標楷體"/>
              </w:rPr>
            </w:pPr>
            <w:r w:rsidRPr="004023E2">
              <w:rPr>
                <w:rFonts w:eastAsia="標楷體" w:hint="eastAsia"/>
              </w:rPr>
              <w:t xml:space="preserve">  (1)5</w:t>
            </w:r>
            <w:r w:rsidRPr="004023E2">
              <w:rPr>
                <w:rFonts w:eastAsia="標楷體" w:hint="eastAsia"/>
              </w:rPr>
              <w:t>吋以上全彩觸控式螢幕。</w:t>
            </w:r>
          </w:p>
          <w:p w:rsidR="00FB0D1B" w:rsidRPr="004023E2" w:rsidRDefault="00FB0D1B" w:rsidP="005723DC">
            <w:pPr>
              <w:pStyle w:val="af6"/>
              <w:snapToGrid w:val="0"/>
              <w:spacing w:line="320" w:lineRule="exact"/>
              <w:ind w:left="480" w:hangingChars="200" w:hanging="480"/>
              <w:rPr>
                <w:rFonts w:eastAsia="標楷體"/>
              </w:rPr>
            </w:pPr>
            <w:r w:rsidRPr="004023E2">
              <w:rPr>
                <w:rFonts w:eastAsia="標楷體" w:hint="eastAsia"/>
              </w:rPr>
              <w:t xml:space="preserve">  (2)</w:t>
            </w:r>
            <w:r w:rsidRPr="004023E2">
              <w:rPr>
                <w:rFonts w:eastAsia="標楷體" w:hint="eastAsia"/>
              </w:rPr>
              <w:t>可即時顯示冷凝室溫度、真空壓力。</w:t>
            </w:r>
          </w:p>
          <w:p w:rsidR="00FB0D1B" w:rsidRPr="004023E2" w:rsidRDefault="00FB0D1B" w:rsidP="005723DC">
            <w:pPr>
              <w:pStyle w:val="af6"/>
              <w:snapToGrid w:val="0"/>
              <w:spacing w:line="320" w:lineRule="exact"/>
              <w:ind w:left="480" w:hangingChars="200" w:hanging="480"/>
              <w:rPr>
                <w:rFonts w:eastAsia="標楷體"/>
              </w:rPr>
            </w:pPr>
            <w:r w:rsidRPr="004023E2">
              <w:rPr>
                <w:rFonts w:eastAsia="標楷體" w:hint="eastAsia"/>
              </w:rPr>
              <w:t xml:space="preserve">  (3)</w:t>
            </w:r>
            <w:r w:rsidRPr="004023E2">
              <w:rPr>
                <w:rFonts w:eastAsia="標楷體" w:hint="eastAsia"/>
              </w:rPr>
              <w:t>數據記錄以表格或圖表格式儲存及顯示數據，可藉由</w:t>
            </w:r>
            <w:r w:rsidRPr="004023E2">
              <w:rPr>
                <w:rFonts w:eastAsia="標楷體" w:hint="eastAsia"/>
              </w:rPr>
              <w:t>USB</w:t>
            </w:r>
            <w:r w:rsidRPr="004023E2">
              <w:rPr>
                <w:rFonts w:eastAsia="標楷體" w:hint="eastAsia"/>
              </w:rPr>
              <w:t>或乙太網路輸出，且可用</w:t>
            </w:r>
            <w:r w:rsidRPr="004023E2">
              <w:rPr>
                <w:rFonts w:eastAsia="標楷體" w:hint="eastAsia"/>
              </w:rPr>
              <w:t>EXCEL</w:t>
            </w:r>
            <w:r w:rsidRPr="004023E2">
              <w:rPr>
                <w:rFonts w:eastAsia="標楷體" w:hint="eastAsia"/>
              </w:rPr>
              <w:t>開啟。數據紀錄可紀錄日期、時間、冷凝室溫度、系統真空度及棚板或樣品溫度。</w:t>
            </w:r>
          </w:p>
          <w:p w:rsidR="00FB0D1B" w:rsidRPr="004023E2" w:rsidRDefault="00FB0D1B" w:rsidP="005723DC">
            <w:pPr>
              <w:pStyle w:val="af6"/>
              <w:snapToGrid w:val="0"/>
              <w:spacing w:line="320" w:lineRule="exact"/>
              <w:ind w:left="480" w:hangingChars="200" w:hanging="480"/>
              <w:rPr>
                <w:rFonts w:eastAsia="標楷體"/>
              </w:rPr>
            </w:pPr>
            <w:r w:rsidRPr="004023E2">
              <w:rPr>
                <w:rFonts w:eastAsia="標楷體" w:hint="eastAsia"/>
              </w:rPr>
              <w:t xml:space="preserve">  (4)</w:t>
            </w:r>
            <w:r w:rsidRPr="004023E2">
              <w:rPr>
                <w:rFonts w:eastAsia="標楷體"/>
              </w:rPr>
              <w:t>真空單位可設定為</w:t>
            </w:r>
            <w:r w:rsidRPr="004023E2">
              <w:rPr>
                <w:rFonts w:eastAsia="標楷體"/>
              </w:rPr>
              <w:t>mBar, Pa,</w:t>
            </w:r>
            <w:r w:rsidRPr="004023E2">
              <w:rPr>
                <w:rFonts w:eastAsia="標楷體"/>
              </w:rPr>
              <w:t>或</w:t>
            </w:r>
            <w:r w:rsidRPr="004023E2">
              <w:rPr>
                <w:rFonts w:eastAsia="標楷體"/>
              </w:rPr>
              <w:t>Torr</w:t>
            </w:r>
            <w:r w:rsidRPr="004023E2">
              <w:rPr>
                <w:rFonts w:eastAsia="標楷體"/>
              </w:rPr>
              <w:t>，溫度單位可設定為</w:t>
            </w:r>
            <w:r w:rsidRPr="004023E2">
              <w:rPr>
                <w:rFonts w:eastAsia="標楷體" w:hint="eastAsia"/>
              </w:rPr>
              <w:t>℃</w:t>
            </w:r>
            <w:r w:rsidRPr="004023E2">
              <w:rPr>
                <w:rFonts w:eastAsia="標楷體"/>
              </w:rPr>
              <w:t>或</w:t>
            </w:r>
            <w:r w:rsidRPr="004023E2">
              <w:rPr>
                <w:rFonts w:eastAsia="標楷體" w:hint="eastAsia"/>
              </w:rPr>
              <w:t>℉。</w:t>
            </w:r>
          </w:p>
          <w:p w:rsidR="00FB0D1B" w:rsidRPr="004023E2" w:rsidRDefault="00FB0D1B" w:rsidP="005723DC">
            <w:pPr>
              <w:pStyle w:val="af6"/>
              <w:snapToGrid w:val="0"/>
              <w:spacing w:line="320" w:lineRule="exact"/>
              <w:ind w:left="480" w:hangingChars="200" w:hanging="480"/>
              <w:rPr>
                <w:rFonts w:eastAsia="標楷體"/>
              </w:rPr>
            </w:pPr>
            <w:r w:rsidRPr="004023E2">
              <w:rPr>
                <w:rFonts w:eastAsia="標楷體" w:hint="eastAsia"/>
              </w:rPr>
              <w:t xml:space="preserve">  (5)</w:t>
            </w:r>
            <w:r w:rsidRPr="004023E2">
              <w:rPr>
                <w:rFonts w:eastAsia="標楷體" w:hint="eastAsia"/>
              </w:rPr>
              <w:t>維護警示設定包含真空幫浦油更換、冷凍系統清潔、總操作時數及工作電壓偏移。</w:t>
            </w:r>
          </w:p>
          <w:p w:rsidR="00FB0D1B" w:rsidRPr="004023E2" w:rsidRDefault="00FB0D1B" w:rsidP="005723DC">
            <w:pPr>
              <w:pStyle w:val="af6"/>
              <w:snapToGrid w:val="0"/>
              <w:spacing w:line="320" w:lineRule="exact"/>
              <w:ind w:left="480" w:hangingChars="200" w:hanging="480"/>
              <w:rPr>
                <w:rFonts w:eastAsia="標楷體"/>
              </w:rPr>
            </w:pPr>
            <w:r w:rsidRPr="004023E2">
              <w:rPr>
                <w:rFonts w:eastAsia="標楷體" w:hint="eastAsia"/>
              </w:rPr>
              <w:t xml:space="preserve">  (6)</w:t>
            </w:r>
            <w:r w:rsidRPr="004023E2">
              <w:rPr>
                <w:rFonts w:eastAsia="標楷體" w:hint="eastAsia"/>
              </w:rPr>
              <w:t>維修頁面</w:t>
            </w:r>
            <w:r w:rsidRPr="004023E2">
              <w:rPr>
                <w:rFonts w:eastAsia="標楷體" w:hint="eastAsia"/>
              </w:rPr>
              <w:t>:</w:t>
            </w:r>
            <w:r w:rsidRPr="004023E2">
              <w:rPr>
                <w:rFonts w:eastAsia="標楷體" w:hint="eastAsia"/>
              </w:rPr>
              <w:t>可手動單獨啟動系統元件，確認是否可正常操作</w:t>
            </w:r>
            <w:r w:rsidRPr="004023E2">
              <w:rPr>
                <w:rFonts w:eastAsia="標楷體" w:hint="eastAsia"/>
              </w:rPr>
              <w:t>;</w:t>
            </w:r>
            <w:r w:rsidRPr="004023E2">
              <w:rPr>
                <w:rFonts w:eastAsia="標楷體" w:hint="eastAsia"/>
              </w:rPr>
              <w:t>或是選擇自動模式，系統全自動檢查元件是否可正常運作，不需拆卸螺絲就可檢測。</w:t>
            </w:r>
          </w:p>
          <w:p w:rsidR="00FB0D1B" w:rsidRPr="004023E2" w:rsidRDefault="00FB0D1B" w:rsidP="005723DC">
            <w:pPr>
              <w:pStyle w:val="af6"/>
              <w:snapToGrid w:val="0"/>
              <w:spacing w:line="320" w:lineRule="exact"/>
              <w:ind w:left="480" w:hangingChars="200" w:hanging="480"/>
              <w:rPr>
                <w:rFonts w:eastAsia="標楷體"/>
              </w:rPr>
            </w:pPr>
            <w:r w:rsidRPr="004023E2">
              <w:rPr>
                <w:rFonts w:eastAsia="標楷體" w:hint="eastAsia"/>
              </w:rPr>
              <w:t>6.</w:t>
            </w:r>
            <w:r w:rsidRPr="004023E2">
              <w:rPr>
                <w:rFonts w:eastAsia="標楷體" w:hint="eastAsia"/>
              </w:rPr>
              <w:t>警示功能</w:t>
            </w:r>
          </w:p>
          <w:p w:rsidR="00FB0D1B" w:rsidRPr="004023E2" w:rsidRDefault="00FB0D1B" w:rsidP="005723DC">
            <w:pPr>
              <w:pStyle w:val="af6"/>
              <w:snapToGrid w:val="0"/>
              <w:spacing w:line="320" w:lineRule="exact"/>
              <w:ind w:left="480" w:hangingChars="200" w:hanging="480"/>
              <w:rPr>
                <w:rFonts w:eastAsia="標楷體"/>
              </w:rPr>
            </w:pPr>
            <w:r w:rsidRPr="004023E2">
              <w:rPr>
                <w:rFonts w:eastAsia="標楷體" w:hint="eastAsia"/>
              </w:rPr>
              <w:t xml:space="preserve">  (1)</w:t>
            </w:r>
            <w:r w:rsidRPr="004023E2">
              <w:rPr>
                <w:rFonts w:eastAsia="標楷體" w:hint="eastAsia"/>
              </w:rPr>
              <w:t>電源故障</w:t>
            </w:r>
          </w:p>
          <w:p w:rsidR="00FB0D1B" w:rsidRPr="004023E2" w:rsidRDefault="00FB0D1B" w:rsidP="005723DC">
            <w:pPr>
              <w:pStyle w:val="af6"/>
              <w:snapToGrid w:val="0"/>
              <w:spacing w:line="320" w:lineRule="exact"/>
              <w:ind w:left="480" w:hangingChars="200" w:hanging="480"/>
              <w:rPr>
                <w:rFonts w:eastAsia="標楷體"/>
              </w:rPr>
            </w:pPr>
            <w:r w:rsidRPr="004023E2">
              <w:rPr>
                <w:rFonts w:eastAsia="標楷體" w:hint="eastAsia"/>
              </w:rPr>
              <w:t xml:space="preserve">  (2)</w:t>
            </w:r>
            <w:r w:rsidRPr="004023E2">
              <w:rPr>
                <w:rFonts w:eastAsia="標楷體" w:hint="eastAsia"/>
              </w:rPr>
              <w:t>電壓不穩</w:t>
            </w:r>
          </w:p>
          <w:p w:rsidR="00FB0D1B" w:rsidRPr="004023E2" w:rsidRDefault="00FB0D1B" w:rsidP="005723DC">
            <w:pPr>
              <w:pStyle w:val="af6"/>
              <w:snapToGrid w:val="0"/>
              <w:spacing w:line="320" w:lineRule="exact"/>
              <w:ind w:left="480" w:hangingChars="200" w:hanging="480"/>
              <w:rPr>
                <w:rFonts w:eastAsia="標楷體"/>
              </w:rPr>
            </w:pPr>
            <w:r w:rsidRPr="004023E2">
              <w:rPr>
                <w:rFonts w:eastAsia="標楷體" w:hint="eastAsia"/>
              </w:rPr>
              <w:t xml:space="preserve">  (3)</w:t>
            </w:r>
            <w:r w:rsidRPr="004023E2">
              <w:rPr>
                <w:rFonts w:eastAsia="標楷體" w:hint="eastAsia"/>
              </w:rPr>
              <w:t>冷凝室有水分</w:t>
            </w:r>
          </w:p>
          <w:p w:rsidR="00FB0D1B" w:rsidRPr="004023E2" w:rsidRDefault="00FB0D1B" w:rsidP="005723DC">
            <w:pPr>
              <w:pStyle w:val="af6"/>
              <w:snapToGrid w:val="0"/>
              <w:spacing w:line="320" w:lineRule="exact"/>
              <w:ind w:left="480" w:hangingChars="200" w:hanging="480"/>
              <w:rPr>
                <w:rFonts w:eastAsia="標楷體"/>
              </w:rPr>
            </w:pPr>
            <w:r w:rsidRPr="004023E2">
              <w:rPr>
                <w:rFonts w:eastAsia="標楷體" w:hint="eastAsia"/>
              </w:rPr>
              <w:t xml:space="preserve">  (4)</w:t>
            </w:r>
            <w:r w:rsidRPr="004023E2">
              <w:rPr>
                <w:rFonts w:eastAsia="標楷體" w:hint="eastAsia"/>
              </w:rPr>
              <w:t>冷凝室溫度異常</w:t>
            </w:r>
          </w:p>
          <w:p w:rsidR="00FB0D1B" w:rsidRPr="004023E2" w:rsidRDefault="00FB0D1B" w:rsidP="005723DC">
            <w:pPr>
              <w:pStyle w:val="af6"/>
              <w:snapToGrid w:val="0"/>
              <w:spacing w:line="320" w:lineRule="exact"/>
              <w:ind w:left="480" w:hangingChars="200" w:hanging="480"/>
              <w:rPr>
                <w:rFonts w:eastAsia="標楷體"/>
              </w:rPr>
            </w:pPr>
            <w:r w:rsidRPr="004023E2">
              <w:rPr>
                <w:rFonts w:eastAsia="標楷體" w:hint="eastAsia"/>
              </w:rPr>
              <w:t xml:space="preserve">  (5)</w:t>
            </w:r>
            <w:r w:rsidRPr="004023E2">
              <w:rPr>
                <w:rFonts w:eastAsia="標楷體" w:hint="eastAsia"/>
              </w:rPr>
              <w:t>須更換真空幫浦油</w:t>
            </w:r>
          </w:p>
          <w:p w:rsidR="00FB0D1B" w:rsidRPr="001D0C4D" w:rsidRDefault="00FB0D1B" w:rsidP="00181877">
            <w:pPr>
              <w:snapToGrid w:val="0"/>
              <w:ind w:left="790" w:hangingChars="329" w:hanging="790"/>
              <w:rPr>
                <w:rFonts w:eastAsia="標楷體"/>
              </w:rPr>
            </w:pPr>
            <w:r w:rsidRPr="004023E2">
              <w:rPr>
                <w:rFonts w:eastAsia="標楷體" w:hint="eastAsia"/>
              </w:rPr>
              <w:t xml:space="preserve">  (6)</w:t>
            </w:r>
            <w:r w:rsidRPr="004023E2">
              <w:rPr>
                <w:rFonts w:eastAsia="標楷體" w:hint="eastAsia"/>
              </w:rPr>
              <w:t>真空幫浦啟動後，</w:t>
            </w:r>
            <w:r w:rsidRPr="004023E2">
              <w:rPr>
                <w:rFonts w:eastAsia="標楷體" w:hint="eastAsia"/>
              </w:rPr>
              <w:t>30</w:t>
            </w:r>
            <w:r w:rsidRPr="004023E2">
              <w:rPr>
                <w:rFonts w:eastAsia="標楷體" w:hint="eastAsia"/>
              </w:rPr>
              <w:t>分鐘內真空度未達</w:t>
            </w:r>
            <w:r w:rsidRPr="004023E2">
              <w:rPr>
                <w:rFonts w:eastAsia="標楷體" w:hint="eastAsia"/>
              </w:rPr>
              <w:t>5</w:t>
            </w:r>
            <w:r w:rsidRPr="004023E2">
              <w:rPr>
                <w:rFonts w:eastAsia="標楷體"/>
              </w:rPr>
              <w:t>mbar</w:t>
            </w:r>
            <w:r w:rsidRPr="004023E2">
              <w:rPr>
                <w:rFonts w:eastAsia="標楷體" w:hint="eastAsia"/>
              </w:rPr>
              <w:t>以下</w:t>
            </w:r>
          </w:p>
        </w:tc>
      </w:tr>
      <w:tr w:rsidR="00FB0D1B" w:rsidRPr="0033731F" w:rsidTr="005723DC">
        <w:trPr>
          <w:trHeight w:val="2741"/>
        </w:trPr>
        <w:tc>
          <w:tcPr>
            <w:tcW w:w="822" w:type="dxa"/>
          </w:tcPr>
          <w:p w:rsidR="00FB0D1B" w:rsidRPr="00A931CF" w:rsidRDefault="00FB0D1B" w:rsidP="00FB0D1B">
            <w:pPr>
              <w:spacing w:beforeLines="50" w:before="180" w:afterLines="50" w:after="180" w:line="300" w:lineRule="exact"/>
              <w:jc w:val="both"/>
              <w:rPr>
                <w:rFonts w:ascii="標楷體" w:eastAsia="標楷體"/>
                <w:sz w:val="28"/>
                <w:szCs w:val="28"/>
              </w:rPr>
            </w:pPr>
          </w:p>
        </w:tc>
        <w:tc>
          <w:tcPr>
            <w:tcW w:w="1418" w:type="dxa"/>
          </w:tcPr>
          <w:p w:rsidR="00FB0D1B" w:rsidRDefault="00FB0D1B" w:rsidP="00FB0D1B">
            <w:pPr>
              <w:spacing w:beforeLines="50" w:before="180" w:afterLines="50" w:after="180" w:line="380" w:lineRule="exact"/>
              <w:jc w:val="both"/>
              <w:rPr>
                <w:rFonts w:ascii="標楷體" w:eastAsia="標楷體" w:hAnsi="標楷體"/>
                <w:sz w:val="28"/>
                <w:szCs w:val="28"/>
              </w:rPr>
            </w:pPr>
          </w:p>
        </w:tc>
        <w:tc>
          <w:tcPr>
            <w:tcW w:w="7513" w:type="dxa"/>
            <w:vAlign w:val="center"/>
          </w:tcPr>
          <w:p w:rsidR="00FB0D1B" w:rsidRPr="004023E2" w:rsidRDefault="00FB0D1B" w:rsidP="005723DC">
            <w:pPr>
              <w:pStyle w:val="af6"/>
              <w:snapToGrid w:val="0"/>
              <w:spacing w:line="320" w:lineRule="exact"/>
              <w:ind w:left="480" w:hangingChars="200" w:hanging="480"/>
              <w:rPr>
                <w:rFonts w:eastAsia="標楷體"/>
              </w:rPr>
            </w:pPr>
          </w:p>
          <w:p w:rsidR="00FB0D1B" w:rsidRPr="004023E2" w:rsidRDefault="00FB0D1B" w:rsidP="00FB0D1B">
            <w:pPr>
              <w:pStyle w:val="af6"/>
              <w:snapToGrid w:val="0"/>
              <w:spacing w:line="320" w:lineRule="exact"/>
              <w:ind w:left="240" w:hangingChars="100" w:hanging="240"/>
              <w:rPr>
                <w:rFonts w:eastAsia="標楷體"/>
              </w:rPr>
            </w:pPr>
            <w:r w:rsidRPr="004023E2">
              <w:rPr>
                <w:rFonts w:eastAsia="標楷體" w:hint="eastAsia"/>
              </w:rPr>
              <w:t>7.</w:t>
            </w:r>
            <w:r w:rsidRPr="004023E2">
              <w:rPr>
                <w:rFonts w:eastAsia="標楷體" w:hint="eastAsia"/>
              </w:rPr>
              <w:t>具濕氣感應器，當排水管內有水氣時，可防止冷凝裝置及真空幫浦的啟動，並顯示狀況在螢幕上以方便排除。</w:t>
            </w:r>
          </w:p>
          <w:p w:rsidR="00FB0D1B" w:rsidRPr="004023E2" w:rsidRDefault="00FB0D1B" w:rsidP="00FB0D1B">
            <w:pPr>
              <w:pStyle w:val="af6"/>
              <w:snapToGrid w:val="0"/>
              <w:spacing w:line="320" w:lineRule="exact"/>
              <w:ind w:left="240" w:hangingChars="100" w:hanging="240"/>
              <w:rPr>
                <w:rFonts w:eastAsia="標楷體"/>
              </w:rPr>
            </w:pPr>
            <w:r w:rsidRPr="004023E2">
              <w:rPr>
                <w:rFonts w:eastAsia="標楷體" w:hint="eastAsia"/>
              </w:rPr>
              <w:t>8.</w:t>
            </w:r>
            <w:r w:rsidRPr="004023E2">
              <w:rPr>
                <w:rFonts w:eastAsia="標楷體" w:hint="eastAsia"/>
              </w:rPr>
              <w:t>具真空阻斷閥，遇真空幫浦或凍乾機電源中斷時，可洩大氣進入系統預防真空油逆抽；若冷凝室溫度超過安全值時，冷凍機不會自動啟動；若斷電時間少於約</w:t>
            </w:r>
            <w:r w:rsidRPr="004023E2">
              <w:rPr>
                <w:rFonts w:eastAsia="標楷體" w:hint="eastAsia"/>
              </w:rPr>
              <w:t>5</w:t>
            </w:r>
            <w:r w:rsidRPr="004023E2">
              <w:rPr>
                <w:rFonts w:eastAsia="標楷體" w:hint="eastAsia"/>
              </w:rPr>
              <w:t>分鐘，在復電後，凍乾機、冷凝及真空會重新啟動。</w:t>
            </w:r>
          </w:p>
          <w:p w:rsidR="00FB0D1B" w:rsidRPr="004023E2" w:rsidRDefault="00FB0D1B" w:rsidP="005723DC">
            <w:pPr>
              <w:pStyle w:val="af6"/>
              <w:snapToGrid w:val="0"/>
              <w:spacing w:line="320" w:lineRule="exact"/>
              <w:ind w:left="480" w:hangingChars="200" w:hanging="480"/>
              <w:jc w:val="both"/>
              <w:rPr>
                <w:rFonts w:eastAsia="標楷體"/>
              </w:rPr>
            </w:pPr>
            <w:r w:rsidRPr="004023E2">
              <w:rPr>
                <w:rFonts w:eastAsia="標楷體" w:hint="eastAsia"/>
              </w:rPr>
              <w:t>9.</w:t>
            </w:r>
            <w:r w:rsidRPr="004023E2">
              <w:rPr>
                <w:rFonts w:eastAsia="標楷體" w:hint="eastAsia"/>
              </w:rPr>
              <w:t>乾燥室規格</w:t>
            </w:r>
          </w:p>
          <w:p w:rsidR="00FB0D1B" w:rsidRPr="004023E2" w:rsidRDefault="00FB0D1B" w:rsidP="005723DC">
            <w:pPr>
              <w:pStyle w:val="af6"/>
              <w:snapToGrid w:val="0"/>
              <w:spacing w:line="320" w:lineRule="exact"/>
              <w:ind w:left="480" w:hangingChars="200" w:hanging="480"/>
              <w:jc w:val="both"/>
              <w:rPr>
                <w:rFonts w:eastAsia="標楷體"/>
              </w:rPr>
            </w:pPr>
            <w:r w:rsidRPr="004023E2">
              <w:rPr>
                <w:rFonts w:eastAsia="標楷體" w:hint="eastAsia"/>
              </w:rPr>
              <w:t xml:space="preserve">  (1)</w:t>
            </w:r>
            <w:r w:rsidRPr="004023E2">
              <w:rPr>
                <w:rFonts w:eastAsia="標楷體" w:hint="eastAsia"/>
              </w:rPr>
              <w:t>具</w:t>
            </w:r>
            <w:r w:rsidRPr="004023E2">
              <w:rPr>
                <w:rFonts w:eastAsia="標楷體" w:hint="eastAsia"/>
              </w:rPr>
              <w:t>1</w:t>
            </w:r>
            <w:r w:rsidRPr="004023E2">
              <w:rPr>
                <w:rFonts w:eastAsia="標楷體" w:hint="eastAsia"/>
              </w:rPr>
              <w:t>吋厚度以上之透明壓克力門。</w:t>
            </w:r>
          </w:p>
          <w:p w:rsidR="00FB0D1B" w:rsidRPr="004023E2" w:rsidRDefault="00FB0D1B" w:rsidP="005723DC">
            <w:pPr>
              <w:pStyle w:val="af6"/>
              <w:snapToGrid w:val="0"/>
              <w:spacing w:line="320" w:lineRule="exact"/>
              <w:ind w:left="480" w:hangingChars="200" w:hanging="480"/>
              <w:jc w:val="both"/>
              <w:rPr>
                <w:rFonts w:eastAsia="標楷體"/>
              </w:rPr>
            </w:pPr>
            <w:r w:rsidRPr="004023E2">
              <w:rPr>
                <w:rFonts w:eastAsia="標楷體" w:hint="eastAsia"/>
              </w:rPr>
              <w:t xml:space="preserve">  (2)</w:t>
            </w:r>
            <w:r w:rsidRPr="004023E2">
              <w:rPr>
                <w:rFonts w:eastAsia="標楷體" w:hint="eastAsia"/>
              </w:rPr>
              <w:t>棚板規格</w:t>
            </w:r>
          </w:p>
          <w:p w:rsidR="00FB0D1B" w:rsidRPr="004023E2" w:rsidRDefault="00FB0D1B" w:rsidP="005723DC">
            <w:pPr>
              <w:pStyle w:val="af6"/>
              <w:snapToGrid w:val="0"/>
              <w:spacing w:line="320" w:lineRule="exact"/>
              <w:ind w:left="480" w:hangingChars="200" w:hanging="480"/>
              <w:jc w:val="both"/>
              <w:rPr>
                <w:rFonts w:eastAsia="標楷體"/>
              </w:rPr>
            </w:pPr>
            <w:r w:rsidRPr="004023E2">
              <w:rPr>
                <w:rFonts w:eastAsia="標楷體" w:hint="eastAsia"/>
              </w:rPr>
              <w:t xml:space="preserve">     </w:t>
            </w:r>
            <w:r w:rsidRPr="004023E2">
              <w:rPr>
                <w:rFonts w:eastAsia="標楷體"/>
              </w:rPr>
              <w:t>a.</w:t>
            </w:r>
            <w:r w:rsidRPr="004023E2">
              <w:rPr>
                <w:rFonts w:eastAsia="標楷體" w:hint="eastAsia"/>
              </w:rPr>
              <w:t>材質</w:t>
            </w:r>
            <w:r w:rsidRPr="004023E2">
              <w:rPr>
                <w:rFonts w:eastAsia="標楷體" w:hint="eastAsia"/>
              </w:rPr>
              <w:t xml:space="preserve">: </w:t>
            </w:r>
            <w:r w:rsidRPr="004023E2">
              <w:rPr>
                <w:rFonts w:eastAsia="標楷體" w:hint="eastAsia"/>
              </w:rPr>
              <w:t>不銹鋼</w:t>
            </w:r>
            <w:r w:rsidRPr="004023E2">
              <w:rPr>
                <w:rFonts w:eastAsia="標楷體" w:hint="eastAsia"/>
              </w:rPr>
              <w:t>304</w:t>
            </w:r>
            <w:r w:rsidRPr="004023E2">
              <w:rPr>
                <w:rFonts w:eastAsia="標楷體" w:hint="eastAsia"/>
              </w:rPr>
              <w:t>等級或以上</w:t>
            </w:r>
          </w:p>
          <w:p w:rsidR="00FB0D1B" w:rsidRPr="004023E2" w:rsidRDefault="00FB0D1B" w:rsidP="005723DC">
            <w:pPr>
              <w:pStyle w:val="af6"/>
              <w:snapToGrid w:val="0"/>
              <w:spacing w:line="320" w:lineRule="exact"/>
              <w:ind w:left="480" w:hangingChars="200" w:hanging="480"/>
              <w:jc w:val="both"/>
              <w:rPr>
                <w:rFonts w:eastAsia="標楷體"/>
              </w:rPr>
            </w:pPr>
            <w:r w:rsidRPr="004023E2">
              <w:rPr>
                <w:rFonts w:eastAsia="標楷體" w:hint="eastAsia"/>
              </w:rPr>
              <w:t xml:space="preserve">     </w:t>
            </w:r>
            <w:r w:rsidRPr="004023E2">
              <w:rPr>
                <w:rFonts w:eastAsia="標楷體"/>
              </w:rPr>
              <w:t>b.</w:t>
            </w:r>
            <w:r w:rsidRPr="004023E2">
              <w:rPr>
                <w:rFonts w:eastAsia="標楷體" w:hint="eastAsia"/>
              </w:rPr>
              <w:t>層數</w:t>
            </w:r>
            <w:r w:rsidRPr="004023E2">
              <w:rPr>
                <w:rFonts w:eastAsia="標楷體" w:hint="eastAsia"/>
              </w:rPr>
              <w:t xml:space="preserve">: </w:t>
            </w:r>
            <w:r w:rsidRPr="004023E2">
              <w:rPr>
                <w:rFonts w:eastAsia="標楷體" w:hint="eastAsia"/>
              </w:rPr>
              <w:t>三層以上</w:t>
            </w:r>
          </w:p>
          <w:p w:rsidR="00FB0D1B" w:rsidRPr="004023E2" w:rsidRDefault="00FB0D1B" w:rsidP="005723DC">
            <w:pPr>
              <w:pStyle w:val="af6"/>
              <w:snapToGrid w:val="0"/>
              <w:spacing w:line="320" w:lineRule="exact"/>
              <w:ind w:left="480" w:hangingChars="200" w:hanging="480"/>
              <w:jc w:val="both"/>
              <w:rPr>
                <w:rFonts w:eastAsia="標楷體"/>
              </w:rPr>
            </w:pPr>
            <w:r w:rsidRPr="004023E2">
              <w:rPr>
                <w:rFonts w:eastAsia="標楷體" w:hint="eastAsia"/>
              </w:rPr>
              <w:t xml:space="preserve">     </w:t>
            </w:r>
            <w:r w:rsidRPr="004023E2">
              <w:rPr>
                <w:rFonts w:eastAsia="標楷體"/>
              </w:rPr>
              <w:t>c.</w:t>
            </w:r>
            <w:r w:rsidRPr="004023E2">
              <w:rPr>
                <w:rFonts w:eastAsia="標楷體" w:hint="eastAsia"/>
              </w:rPr>
              <w:t>尺寸</w:t>
            </w:r>
            <w:r w:rsidRPr="004023E2">
              <w:rPr>
                <w:rFonts w:eastAsia="標楷體" w:hint="eastAsia"/>
              </w:rPr>
              <w:t xml:space="preserve">: </w:t>
            </w:r>
            <w:r w:rsidRPr="004023E2">
              <w:rPr>
                <w:rFonts w:eastAsia="標楷體" w:hint="eastAsia"/>
              </w:rPr>
              <w:t>每層可使用面積</w:t>
            </w:r>
            <w:r w:rsidRPr="004023E2">
              <w:rPr>
                <w:rFonts w:eastAsia="標楷體" w:hint="eastAsia"/>
              </w:rPr>
              <w:t>(</w:t>
            </w:r>
            <w:r w:rsidRPr="004023E2">
              <w:rPr>
                <w:rFonts w:eastAsia="標楷體" w:hint="eastAsia"/>
              </w:rPr>
              <w:t>長</w:t>
            </w:r>
            <w:r w:rsidRPr="004023E2">
              <w:rPr>
                <w:rFonts w:eastAsia="標楷體" w:hint="eastAsia"/>
              </w:rPr>
              <w:t>40</w:t>
            </w:r>
            <w:r w:rsidRPr="004023E2">
              <w:rPr>
                <w:rFonts w:eastAsia="標楷體" w:hint="eastAsia"/>
              </w:rPr>
              <w:t>±</w:t>
            </w:r>
            <w:r w:rsidRPr="004023E2">
              <w:rPr>
                <w:rFonts w:eastAsia="標楷體" w:hint="eastAsia"/>
              </w:rPr>
              <w:t>2cm</w:t>
            </w:r>
            <w:r w:rsidRPr="004023E2">
              <w:rPr>
                <w:rFonts w:eastAsia="標楷體" w:hint="eastAsia"/>
              </w:rPr>
              <w:t>×寬</w:t>
            </w:r>
            <w:r w:rsidRPr="004023E2">
              <w:rPr>
                <w:rFonts w:eastAsia="標楷體" w:hint="eastAsia"/>
              </w:rPr>
              <w:t>30</w:t>
            </w:r>
            <w:r w:rsidRPr="004023E2">
              <w:rPr>
                <w:rFonts w:eastAsia="標楷體" w:hint="eastAsia"/>
              </w:rPr>
              <w:t>±</w:t>
            </w:r>
            <w:r w:rsidRPr="004023E2">
              <w:rPr>
                <w:rFonts w:eastAsia="標楷體" w:hint="eastAsia"/>
              </w:rPr>
              <w:t>1c</w:t>
            </w:r>
            <w:r w:rsidRPr="004023E2">
              <w:rPr>
                <w:rFonts w:eastAsia="標楷體"/>
              </w:rPr>
              <w:t>m</w:t>
            </w:r>
            <w:r w:rsidRPr="004023E2">
              <w:rPr>
                <w:rFonts w:eastAsia="標楷體" w:hint="eastAsia"/>
              </w:rPr>
              <w:t>)</w:t>
            </w:r>
          </w:p>
          <w:p w:rsidR="00FB0D1B" w:rsidRPr="004023E2" w:rsidRDefault="00FB0D1B" w:rsidP="005723DC">
            <w:pPr>
              <w:pStyle w:val="af6"/>
              <w:snapToGrid w:val="0"/>
              <w:spacing w:line="320" w:lineRule="exact"/>
              <w:ind w:left="480" w:hangingChars="200" w:hanging="480"/>
              <w:jc w:val="both"/>
              <w:rPr>
                <w:rFonts w:eastAsia="標楷體"/>
              </w:rPr>
            </w:pPr>
            <w:r w:rsidRPr="004023E2">
              <w:rPr>
                <w:rFonts w:eastAsia="標楷體" w:hint="eastAsia"/>
              </w:rPr>
              <w:t xml:space="preserve">  (3)</w:t>
            </w:r>
            <w:r w:rsidRPr="004023E2">
              <w:rPr>
                <w:rFonts w:eastAsia="標楷體" w:hint="eastAsia"/>
              </w:rPr>
              <w:t>封瓶裝置</w:t>
            </w:r>
            <w:r w:rsidRPr="004023E2">
              <w:rPr>
                <w:rFonts w:eastAsia="標楷體" w:hint="eastAsia"/>
              </w:rPr>
              <w:t xml:space="preserve">: </w:t>
            </w:r>
            <w:r w:rsidRPr="004023E2">
              <w:rPr>
                <w:rFonts w:eastAsia="標楷體" w:hint="eastAsia"/>
              </w:rPr>
              <w:t>利用大氣充氣封瓶裝置，不需鋼瓶氣體。</w:t>
            </w:r>
          </w:p>
          <w:p w:rsidR="00FB0D1B" w:rsidRPr="004023E2" w:rsidRDefault="00FB0D1B" w:rsidP="005723DC">
            <w:pPr>
              <w:pStyle w:val="af6"/>
              <w:snapToGrid w:val="0"/>
              <w:spacing w:line="320" w:lineRule="exact"/>
              <w:ind w:left="480" w:hangingChars="200" w:hanging="480"/>
              <w:jc w:val="both"/>
              <w:rPr>
                <w:rFonts w:eastAsia="標楷體"/>
              </w:rPr>
            </w:pPr>
            <w:r w:rsidRPr="004023E2">
              <w:rPr>
                <w:rFonts w:eastAsia="標楷體" w:hint="eastAsia"/>
              </w:rPr>
              <w:t xml:space="preserve">  (4)</w:t>
            </w:r>
            <w:r w:rsidRPr="004023E2">
              <w:rPr>
                <w:rFonts w:eastAsia="標楷體" w:hint="eastAsia"/>
              </w:rPr>
              <w:t>溫度感應器</w:t>
            </w:r>
            <w:r w:rsidRPr="004023E2">
              <w:rPr>
                <w:rFonts w:eastAsia="標楷體" w:hint="eastAsia"/>
              </w:rPr>
              <w:t xml:space="preserve">: </w:t>
            </w:r>
            <w:r w:rsidRPr="004023E2">
              <w:rPr>
                <w:rFonts w:eastAsia="標楷體" w:hint="eastAsia"/>
              </w:rPr>
              <w:t>具有三組以上溫度感應器可量測層架或是樣品溫度。</w:t>
            </w:r>
          </w:p>
          <w:p w:rsidR="00FB0D1B" w:rsidRPr="004023E2" w:rsidRDefault="00FB0D1B" w:rsidP="005723DC">
            <w:pPr>
              <w:pStyle w:val="af6"/>
              <w:snapToGrid w:val="0"/>
              <w:spacing w:line="320" w:lineRule="exact"/>
              <w:ind w:left="538" w:hangingChars="224" w:hanging="538"/>
              <w:rPr>
                <w:rFonts w:eastAsia="標楷體"/>
              </w:rPr>
            </w:pPr>
            <w:r w:rsidRPr="004023E2">
              <w:rPr>
                <w:rFonts w:eastAsia="標楷體" w:hint="eastAsia"/>
              </w:rPr>
              <w:t xml:space="preserve">  (5)</w:t>
            </w:r>
            <w:r w:rsidRPr="004023E2">
              <w:rPr>
                <w:rFonts w:eastAsia="標楷體" w:hint="eastAsia"/>
              </w:rPr>
              <w:t>冷凍及升溫系統</w:t>
            </w:r>
            <w:r w:rsidRPr="004023E2">
              <w:rPr>
                <w:rFonts w:eastAsia="標楷體" w:hint="eastAsia"/>
              </w:rPr>
              <w:t xml:space="preserve">: 1.5 HP </w:t>
            </w:r>
            <w:r w:rsidRPr="004023E2">
              <w:rPr>
                <w:rFonts w:eastAsia="標楷體" w:hint="eastAsia"/>
              </w:rPr>
              <w:t>以上</w:t>
            </w:r>
            <w:r w:rsidRPr="004023E2">
              <w:rPr>
                <w:rFonts w:eastAsia="標楷體"/>
              </w:rPr>
              <w:t>HCFC/CFC-free</w:t>
            </w:r>
            <w:r w:rsidRPr="004023E2">
              <w:rPr>
                <w:rFonts w:eastAsia="標楷體" w:hint="eastAsia"/>
              </w:rPr>
              <w:t>新環保冷媒壓縮機及</w:t>
            </w:r>
            <w:r w:rsidRPr="004023E2">
              <w:rPr>
                <w:rFonts w:eastAsia="標楷體" w:hint="eastAsia"/>
              </w:rPr>
              <w:t>1000</w:t>
            </w:r>
            <w:r w:rsidRPr="004023E2">
              <w:rPr>
                <w:rFonts w:eastAsia="標楷體" w:hint="eastAsia"/>
              </w:rPr>
              <w:t>瓦電子加熱器，可冷卻及加熱傳導油將層架溫度控制在</w:t>
            </w:r>
            <w:r w:rsidRPr="004023E2">
              <w:rPr>
                <w:rFonts w:eastAsia="標楷體" w:hint="eastAsia"/>
              </w:rPr>
              <w:t xml:space="preserve"> </w:t>
            </w:r>
            <w:r w:rsidRPr="004023E2">
              <w:rPr>
                <w:rFonts w:eastAsia="標楷體"/>
              </w:rPr>
              <w:t>-</w:t>
            </w:r>
            <w:r w:rsidRPr="004023E2">
              <w:rPr>
                <w:rFonts w:eastAsia="標楷體" w:hint="eastAsia"/>
              </w:rPr>
              <w:t>40</w:t>
            </w:r>
            <w:r w:rsidRPr="004023E2">
              <w:rPr>
                <w:rFonts w:eastAsia="標楷體" w:hint="eastAsia"/>
              </w:rPr>
              <w:t>℃以下</w:t>
            </w:r>
            <w:r w:rsidRPr="004023E2">
              <w:rPr>
                <w:rFonts w:eastAsia="標楷體" w:hint="eastAsia"/>
              </w:rPr>
              <w:t>~+40</w:t>
            </w:r>
            <w:r w:rsidRPr="004023E2">
              <w:rPr>
                <w:rFonts w:eastAsia="標楷體" w:hint="eastAsia"/>
              </w:rPr>
              <w:t>℃以上</w:t>
            </w:r>
            <w:r>
              <w:rPr>
                <w:rFonts w:eastAsia="標楷體" w:hint="eastAsia"/>
              </w:rPr>
              <w:t>，</w:t>
            </w:r>
            <w:r w:rsidRPr="004023E2">
              <w:rPr>
                <w:rFonts w:eastAsia="標楷體" w:hint="eastAsia"/>
              </w:rPr>
              <w:t>可使傳導油溫度在設定溫度的±</w:t>
            </w:r>
            <w:r w:rsidRPr="004023E2">
              <w:rPr>
                <w:rFonts w:eastAsia="標楷體" w:hint="eastAsia"/>
              </w:rPr>
              <w:t>1</w:t>
            </w:r>
            <w:r w:rsidRPr="004023E2">
              <w:rPr>
                <w:rFonts w:eastAsia="標楷體" w:hint="eastAsia"/>
              </w:rPr>
              <w:t>℃。</w:t>
            </w:r>
          </w:p>
          <w:p w:rsidR="00FB0D1B" w:rsidRPr="004023E2" w:rsidRDefault="00FB0D1B" w:rsidP="005723DC">
            <w:pPr>
              <w:pStyle w:val="af6"/>
              <w:snapToGrid w:val="0"/>
              <w:spacing w:line="320" w:lineRule="exact"/>
              <w:jc w:val="both"/>
              <w:rPr>
                <w:rFonts w:eastAsia="標楷體"/>
              </w:rPr>
            </w:pPr>
            <w:r w:rsidRPr="004023E2">
              <w:rPr>
                <w:rFonts w:eastAsia="標楷體" w:hint="eastAsia"/>
              </w:rPr>
              <w:t xml:space="preserve">  (6)</w:t>
            </w:r>
            <w:r w:rsidRPr="004023E2">
              <w:rPr>
                <w:rFonts w:eastAsia="標楷體" w:hint="eastAsia"/>
              </w:rPr>
              <w:t>顯示及警訊</w:t>
            </w:r>
            <w:r w:rsidRPr="004023E2">
              <w:rPr>
                <w:rFonts w:eastAsia="標楷體" w:hint="eastAsia"/>
              </w:rPr>
              <w:t>:</w:t>
            </w:r>
            <w:r w:rsidRPr="004023E2">
              <w:rPr>
                <w:rFonts w:eastAsia="標楷體" w:hint="eastAsia"/>
              </w:rPr>
              <w:t>觸控式螢幕可顯示以下訊息</w:t>
            </w:r>
            <w:r w:rsidRPr="004023E2">
              <w:rPr>
                <w:rFonts w:eastAsia="標楷體" w:hint="eastAsia"/>
              </w:rPr>
              <w:t>:</w:t>
            </w:r>
          </w:p>
          <w:p w:rsidR="00FB0D1B" w:rsidRPr="004023E2" w:rsidRDefault="00FB0D1B" w:rsidP="005723DC">
            <w:pPr>
              <w:pStyle w:val="af6"/>
              <w:snapToGrid w:val="0"/>
              <w:spacing w:line="320" w:lineRule="exact"/>
              <w:rPr>
                <w:rFonts w:eastAsia="標楷體"/>
              </w:rPr>
            </w:pPr>
            <w:r w:rsidRPr="004023E2">
              <w:rPr>
                <w:rFonts w:eastAsia="標楷體" w:hint="eastAsia"/>
              </w:rPr>
              <w:t xml:space="preserve">    a. </w:t>
            </w:r>
            <w:r w:rsidRPr="004023E2">
              <w:rPr>
                <w:rFonts w:eastAsia="標楷體" w:hint="eastAsia"/>
              </w:rPr>
              <w:t>手動或程序模式</w:t>
            </w:r>
          </w:p>
          <w:p w:rsidR="00FB0D1B" w:rsidRPr="004023E2" w:rsidRDefault="00FB0D1B" w:rsidP="00FB0D1B">
            <w:pPr>
              <w:pStyle w:val="af6"/>
              <w:snapToGrid w:val="0"/>
              <w:spacing w:line="320" w:lineRule="exact"/>
              <w:ind w:firstLineChars="200" w:firstLine="480"/>
              <w:rPr>
                <w:rFonts w:eastAsia="標楷體"/>
              </w:rPr>
            </w:pPr>
            <w:r w:rsidRPr="004023E2">
              <w:rPr>
                <w:rFonts w:eastAsia="標楷體" w:hint="eastAsia"/>
              </w:rPr>
              <w:t xml:space="preserve">b. </w:t>
            </w:r>
            <w:r w:rsidRPr="004023E2">
              <w:rPr>
                <w:rFonts w:eastAsia="標楷體" w:hint="eastAsia"/>
              </w:rPr>
              <w:t>溫度感應器偵測溫度</w:t>
            </w:r>
            <w:r w:rsidRPr="004023E2">
              <w:rPr>
                <w:rFonts w:eastAsia="標楷體" w:hint="eastAsia"/>
              </w:rPr>
              <w:t>(</w:t>
            </w:r>
            <w:r w:rsidRPr="004023E2">
              <w:rPr>
                <w:rFonts w:eastAsia="標楷體" w:hint="eastAsia"/>
              </w:rPr>
              <w:t>℃或℉</w:t>
            </w:r>
            <w:r w:rsidRPr="004023E2">
              <w:rPr>
                <w:rFonts w:eastAsia="標楷體" w:hint="eastAsia"/>
              </w:rPr>
              <w:t>)</w:t>
            </w:r>
          </w:p>
          <w:p w:rsidR="00FB0D1B" w:rsidRPr="004023E2" w:rsidRDefault="00FB0D1B" w:rsidP="00FB0D1B">
            <w:pPr>
              <w:pStyle w:val="af6"/>
              <w:snapToGrid w:val="0"/>
              <w:spacing w:line="320" w:lineRule="exact"/>
              <w:ind w:firstLineChars="200" w:firstLine="480"/>
              <w:rPr>
                <w:rFonts w:eastAsia="標楷體"/>
              </w:rPr>
            </w:pPr>
            <w:r w:rsidRPr="004023E2">
              <w:rPr>
                <w:rFonts w:eastAsia="標楷體"/>
              </w:rPr>
              <w:t xml:space="preserve">c. </w:t>
            </w:r>
            <w:r w:rsidRPr="004023E2">
              <w:rPr>
                <w:rFonts w:eastAsia="標楷體" w:hint="eastAsia"/>
              </w:rPr>
              <w:t>真空度</w:t>
            </w:r>
            <w:r w:rsidRPr="004023E2">
              <w:rPr>
                <w:rFonts w:eastAsia="標楷體" w:hint="eastAsia"/>
              </w:rPr>
              <w:t>(mBar</w:t>
            </w:r>
            <w:r w:rsidRPr="004023E2">
              <w:rPr>
                <w:rFonts w:eastAsia="標楷體" w:hint="eastAsia"/>
              </w:rPr>
              <w:t>、</w:t>
            </w:r>
            <w:r w:rsidRPr="004023E2">
              <w:rPr>
                <w:rFonts w:eastAsia="標楷體" w:hint="eastAsia"/>
              </w:rPr>
              <w:t>Pa</w:t>
            </w:r>
            <w:r w:rsidRPr="004023E2">
              <w:rPr>
                <w:rFonts w:eastAsia="標楷體" w:hint="eastAsia"/>
              </w:rPr>
              <w:t>或</w:t>
            </w:r>
            <w:r w:rsidRPr="004023E2">
              <w:rPr>
                <w:rFonts w:eastAsia="標楷體" w:hint="eastAsia"/>
              </w:rPr>
              <w:t>Torr)</w:t>
            </w:r>
          </w:p>
          <w:p w:rsidR="00FB0D1B" w:rsidRPr="004023E2" w:rsidRDefault="00FB0D1B" w:rsidP="00FB0D1B">
            <w:pPr>
              <w:pStyle w:val="af6"/>
              <w:snapToGrid w:val="0"/>
              <w:spacing w:line="320" w:lineRule="exact"/>
              <w:ind w:firstLineChars="200" w:firstLine="480"/>
              <w:rPr>
                <w:rFonts w:eastAsia="標楷體"/>
              </w:rPr>
            </w:pPr>
            <w:r w:rsidRPr="004023E2">
              <w:rPr>
                <w:rFonts w:eastAsia="標楷體" w:hint="eastAsia"/>
              </w:rPr>
              <w:t xml:space="preserve">d. </w:t>
            </w:r>
            <w:r w:rsidRPr="004023E2">
              <w:rPr>
                <w:rFonts w:eastAsia="標楷體" w:hint="eastAsia"/>
              </w:rPr>
              <w:t>正在執行的程序段或程序段剩餘時</w:t>
            </w:r>
            <w:r w:rsidRPr="004023E2">
              <w:rPr>
                <w:rFonts w:eastAsia="標楷體" w:hint="eastAsia"/>
              </w:rPr>
              <w:t xml:space="preserve">   </w:t>
            </w:r>
            <w:r w:rsidRPr="004023E2">
              <w:rPr>
                <w:rFonts w:eastAsia="標楷體" w:hint="eastAsia"/>
              </w:rPr>
              <w:t>間</w:t>
            </w:r>
          </w:p>
          <w:p w:rsidR="00FB0D1B" w:rsidRPr="004023E2" w:rsidRDefault="00FB0D1B" w:rsidP="00FB0D1B">
            <w:pPr>
              <w:pStyle w:val="af6"/>
              <w:snapToGrid w:val="0"/>
              <w:spacing w:line="320" w:lineRule="exact"/>
              <w:ind w:firstLineChars="200" w:firstLine="480"/>
              <w:rPr>
                <w:rFonts w:eastAsia="標楷體"/>
              </w:rPr>
            </w:pPr>
            <w:r w:rsidRPr="004023E2">
              <w:rPr>
                <w:rFonts w:eastAsia="標楷體" w:hint="eastAsia"/>
              </w:rPr>
              <w:t xml:space="preserve">e. </w:t>
            </w:r>
            <w:r w:rsidRPr="004023E2">
              <w:rPr>
                <w:rFonts w:eastAsia="標楷體" w:hint="eastAsia"/>
              </w:rPr>
              <w:t>電源故障警示</w:t>
            </w:r>
          </w:p>
          <w:p w:rsidR="00FB0D1B" w:rsidRPr="004023E2" w:rsidRDefault="00FB0D1B" w:rsidP="00FB0D1B">
            <w:pPr>
              <w:pStyle w:val="af6"/>
              <w:snapToGrid w:val="0"/>
              <w:spacing w:line="320" w:lineRule="exact"/>
              <w:ind w:firstLineChars="200" w:firstLine="480"/>
              <w:rPr>
                <w:rFonts w:eastAsia="標楷體"/>
              </w:rPr>
            </w:pPr>
            <w:r w:rsidRPr="004023E2">
              <w:rPr>
                <w:rFonts w:eastAsia="標楷體" w:hint="eastAsia"/>
              </w:rPr>
              <w:t xml:space="preserve">f. </w:t>
            </w:r>
            <w:r w:rsidRPr="004023E2">
              <w:rPr>
                <w:rFonts w:eastAsia="標楷體" w:hint="eastAsia"/>
              </w:rPr>
              <w:t>電源電壓超出界限</w:t>
            </w:r>
          </w:p>
          <w:p w:rsidR="00FB0D1B" w:rsidRPr="004023E2" w:rsidRDefault="00FB0D1B" w:rsidP="00FB0D1B">
            <w:pPr>
              <w:pStyle w:val="af6"/>
              <w:snapToGrid w:val="0"/>
              <w:spacing w:line="320" w:lineRule="exact"/>
              <w:ind w:firstLineChars="200" w:firstLine="480"/>
              <w:rPr>
                <w:rFonts w:eastAsia="標楷體"/>
              </w:rPr>
            </w:pPr>
            <w:r w:rsidRPr="004023E2">
              <w:rPr>
                <w:rFonts w:eastAsia="標楷體" w:hint="eastAsia"/>
              </w:rPr>
              <w:t xml:space="preserve">g. </w:t>
            </w:r>
            <w:r w:rsidRPr="004023E2">
              <w:rPr>
                <w:rFonts w:eastAsia="標楷體" w:hint="eastAsia"/>
              </w:rPr>
              <w:t>無法達到設定溫度</w:t>
            </w:r>
          </w:p>
          <w:p w:rsidR="00FB0D1B" w:rsidRPr="004023E2" w:rsidRDefault="00FB0D1B" w:rsidP="00FB0D1B">
            <w:pPr>
              <w:pStyle w:val="af6"/>
              <w:snapToGrid w:val="0"/>
              <w:spacing w:line="320" w:lineRule="exact"/>
              <w:ind w:firstLineChars="200" w:firstLine="480"/>
              <w:rPr>
                <w:rFonts w:eastAsia="標楷體"/>
              </w:rPr>
            </w:pPr>
            <w:r w:rsidRPr="004023E2">
              <w:rPr>
                <w:rFonts w:eastAsia="標楷體" w:hint="eastAsia"/>
              </w:rPr>
              <w:t xml:space="preserve">h. </w:t>
            </w:r>
            <w:r w:rsidRPr="004023E2">
              <w:rPr>
                <w:rFonts w:eastAsia="標楷體" w:hint="eastAsia"/>
              </w:rPr>
              <w:t>程序執行完畢訊息</w:t>
            </w:r>
          </w:p>
          <w:p w:rsidR="00FB0D1B" w:rsidRPr="004023E2" w:rsidRDefault="00FB0D1B" w:rsidP="00FB0D1B">
            <w:pPr>
              <w:pStyle w:val="af6"/>
              <w:snapToGrid w:val="0"/>
              <w:spacing w:line="320" w:lineRule="exact"/>
              <w:ind w:left="480" w:hangingChars="200" w:hanging="480"/>
              <w:rPr>
                <w:rFonts w:eastAsia="標楷體"/>
              </w:rPr>
            </w:pPr>
            <w:r w:rsidRPr="004023E2">
              <w:rPr>
                <w:rFonts w:eastAsia="標楷體" w:hint="eastAsia"/>
              </w:rPr>
              <w:t xml:space="preserve">  (7)</w:t>
            </w:r>
            <w:r w:rsidRPr="004023E2">
              <w:rPr>
                <w:rFonts w:eastAsia="標楷體" w:hint="eastAsia"/>
              </w:rPr>
              <w:t>微電腦系統</w:t>
            </w:r>
            <w:r w:rsidRPr="004023E2">
              <w:rPr>
                <w:rFonts w:eastAsia="標楷體" w:hint="eastAsia"/>
              </w:rPr>
              <w:t>:</w:t>
            </w:r>
            <w:r w:rsidRPr="004023E2">
              <w:rPr>
                <w:rFonts w:eastAsia="標楷體" w:hint="eastAsia"/>
              </w:rPr>
              <w:t>微電腦處理控制系統，可控制升溫及恆溫且溫度控制可從</w:t>
            </w:r>
            <w:r w:rsidRPr="004023E2">
              <w:rPr>
                <w:rFonts w:eastAsia="標楷體"/>
              </w:rPr>
              <w:t>-</w:t>
            </w:r>
            <w:r w:rsidRPr="004023E2">
              <w:rPr>
                <w:rFonts w:eastAsia="標楷體" w:hint="eastAsia"/>
              </w:rPr>
              <w:t xml:space="preserve">40 </w:t>
            </w:r>
            <w:r w:rsidRPr="004023E2">
              <w:rPr>
                <w:rFonts w:eastAsia="標楷體" w:hint="eastAsia"/>
              </w:rPr>
              <w:t>℃或以下到</w:t>
            </w:r>
            <w:r w:rsidRPr="004023E2">
              <w:rPr>
                <w:rFonts w:eastAsia="標楷體" w:hint="eastAsia"/>
              </w:rPr>
              <w:t>+40</w:t>
            </w:r>
            <w:r w:rsidRPr="004023E2">
              <w:rPr>
                <w:rFonts w:eastAsia="標楷體" w:hint="eastAsia"/>
              </w:rPr>
              <w:t>℃或以上，並可儲存</w:t>
            </w:r>
            <w:r w:rsidRPr="004023E2">
              <w:rPr>
                <w:rFonts w:eastAsia="標楷體" w:hint="eastAsia"/>
              </w:rPr>
              <w:t>30</w:t>
            </w:r>
            <w:r w:rsidRPr="004023E2">
              <w:rPr>
                <w:rFonts w:eastAsia="標楷體" w:hint="eastAsia"/>
              </w:rPr>
              <w:t>組以上具有</w:t>
            </w:r>
            <w:r w:rsidRPr="004023E2">
              <w:rPr>
                <w:rFonts w:eastAsia="標楷體" w:hint="eastAsia"/>
              </w:rPr>
              <w:t>16</w:t>
            </w:r>
            <w:r w:rsidRPr="004023E2">
              <w:rPr>
                <w:rFonts w:eastAsia="標楷體" w:hint="eastAsia"/>
              </w:rPr>
              <w:t>段以上步驟的程序，步驟可設定升降溫速率、層架溫度、恆溫時間及真空度。</w:t>
            </w:r>
          </w:p>
          <w:p w:rsidR="00FB0D1B" w:rsidRPr="004023E2" w:rsidRDefault="00FB0D1B" w:rsidP="00FB0D1B">
            <w:pPr>
              <w:pStyle w:val="af6"/>
              <w:snapToGrid w:val="0"/>
              <w:spacing w:line="320" w:lineRule="exact"/>
              <w:ind w:left="480" w:hangingChars="200" w:hanging="480"/>
              <w:rPr>
                <w:rFonts w:eastAsia="標楷體"/>
              </w:rPr>
            </w:pPr>
            <w:r w:rsidRPr="004023E2">
              <w:rPr>
                <w:rFonts w:eastAsia="標楷體" w:hint="eastAsia"/>
              </w:rPr>
              <w:t xml:space="preserve">  (8)</w:t>
            </w:r>
            <w:r w:rsidRPr="004023E2">
              <w:rPr>
                <w:rFonts w:eastAsia="標楷體" w:hint="eastAsia"/>
              </w:rPr>
              <w:t>數據記錄及儲存</w:t>
            </w:r>
            <w:r w:rsidRPr="004023E2">
              <w:rPr>
                <w:rFonts w:eastAsia="標楷體" w:hint="eastAsia"/>
              </w:rPr>
              <w:t xml:space="preserve">: </w:t>
            </w:r>
            <w:r w:rsidRPr="004023E2">
              <w:rPr>
                <w:rFonts w:eastAsia="標楷體" w:hint="eastAsia"/>
              </w:rPr>
              <w:t>數據記錄以表格或圖表格式儲存及顯示數據在冷凍乾燥機觸控式螢幕上，可藉由</w:t>
            </w:r>
            <w:r w:rsidRPr="004023E2">
              <w:rPr>
                <w:rFonts w:eastAsia="標楷體" w:hint="eastAsia"/>
              </w:rPr>
              <w:t>USB</w:t>
            </w:r>
            <w:r w:rsidRPr="004023E2">
              <w:rPr>
                <w:rFonts w:eastAsia="標楷體" w:hint="eastAsia"/>
              </w:rPr>
              <w:t>或乙太網路從冷凍乾燥機端輸出，並用</w:t>
            </w:r>
            <w:r w:rsidRPr="004023E2">
              <w:rPr>
                <w:rFonts w:eastAsia="標楷體" w:hint="eastAsia"/>
              </w:rPr>
              <w:t>EXCEL</w:t>
            </w:r>
            <w:r w:rsidRPr="004023E2">
              <w:rPr>
                <w:rFonts w:eastAsia="標楷體" w:hint="eastAsia"/>
              </w:rPr>
              <w:t>開啟。</w:t>
            </w:r>
          </w:p>
          <w:p w:rsidR="00FB0D1B" w:rsidRPr="004023E2" w:rsidRDefault="00FB0D1B" w:rsidP="005723DC">
            <w:pPr>
              <w:pStyle w:val="af6"/>
              <w:snapToGrid w:val="0"/>
              <w:spacing w:line="320" w:lineRule="exact"/>
              <w:rPr>
                <w:rFonts w:eastAsia="標楷體"/>
              </w:rPr>
            </w:pPr>
            <w:r w:rsidRPr="004023E2">
              <w:rPr>
                <w:rFonts w:eastAsia="標楷體" w:hint="eastAsia"/>
              </w:rPr>
              <w:t xml:space="preserve">  (9)</w:t>
            </w:r>
            <w:r w:rsidRPr="004023E2">
              <w:rPr>
                <w:rFonts w:eastAsia="標楷體" w:hint="eastAsia"/>
              </w:rPr>
              <w:t>具六孔岐閥可連接冷凍乾燥瓶</w:t>
            </w:r>
          </w:p>
          <w:p w:rsidR="00FB0D1B" w:rsidRPr="004023E2" w:rsidRDefault="00FB0D1B" w:rsidP="005723DC">
            <w:pPr>
              <w:pStyle w:val="af6"/>
              <w:snapToGrid w:val="0"/>
              <w:spacing w:line="320" w:lineRule="exact"/>
              <w:rPr>
                <w:rFonts w:eastAsia="標楷體"/>
              </w:rPr>
            </w:pPr>
            <w:r w:rsidRPr="004023E2">
              <w:rPr>
                <w:rFonts w:eastAsia="標楷體" w:hint="eastAsia"/>
              </w:rPr>
              <w:t>10.</w:t>
            </w:r>
            <w:r w:rsidRPr="004023E2">
              <w:rPr>
                <w:rFonts w:eastAsia="標楷體" w:hint="eastAsia"/>
              </w:rPr>
              <w:t>配件</w:t>
            </w:r>
            <w:r w:rsidRPr="004023E2">
              <w:rPr>
                <w:rFonts w:eastAsia="標楷體" w:hint="eastAsia"/>
              </w:rPr>
              <w:t>:</w:t>
            </w:r>
          </w:p>
          <w:p w:rsidR="00FB0D1B" w:rsidRPr="004023E2" w:rsidRDefault="00FB0D1B" w:rsidP="005723DC">
            <w:pPr>
              <w:pStyle w:val="af6"/>
              <w:snapToGrid w:val="0"/>
              <w:spacing w:line="320" w:lineRule="exact"/>
              <w:ind w:left="648" w:hangingChars="270" w:hanging="648"/>
              <w:rPr>
                <w:rFonts w:eastAsia="標楷體"/>
              </w:rPr>
            </w:pPr>
            <w:r w:rsidRPr="004023E2">
              <w:rPr>
                <w:rFonts w:eastAsia="標楷體" w:hint="eastAsia"/>
              </w:rPr>
              <w:t xml:space="preserve">  (1)</w:t>
            </w:r>
            <w:r w:rsidRPr="004023E2">
              <w:rPr>
                <w:rFonts w:eastAsia="標楷體" w:hint="eastAsia"/>
              </w:rPr>
              <w:t>附</w:t>
            </w:r>
            <w:r w:rsidRPr="004023E2">
              <w:rPr>
                <w:rFonts w:eastAsia="標楷體" w:hint="eastAsia"/>
              </w:rPr>
              <w:t>6</w:t>
            </w:r>
            <w:r w:rsidRPr="004023E2">
              <w:rPr>
                <w:rFonts w:eastAsia="標楷體" w:hint="eastAsia"/>
              </w:rPr>
              <w:t>支</w:t>
            </w:r>
            <w:r w:rsidRPr="004023E2">
              <w:rPr>
                <w:rFonts w:eastAsia="標楷體" w:hint="eastAsia"/>
              </w:rPr>
              <w:t xml:space="preserve">750 </w:t>
            </w:r>
            <w:r w:rsidRPr="004023E2">
              <w:rPr>
                <w:rFonts w:eastAsia="標楷體"/>
              </w:rPr>
              <w:t>mL</w:t>
            </w:r>
            <w:r w:rsidRPr="004023E2">
              <w:rPr>
                <w:rFonts w:eastAsia="標楷體" w:hint="eastAsia"/>
              </w:rPr>
              <w:t>冷凍乾燥瓶及接管，可與六孔岐閥連接。</w:t>
            </w:r>
          </w:p>
          <w:p w:rsidR="00FB0D1B" w:rsidRPr="004023E2" w:rsidRDefault="00FB0D1B" w:rsidP="00FB0D1B">
            <w:pPr>
              <w:pStyle w:val="af6"/>
              <w:snapToGrid w:val="0"/>
              <w:spacing w:line="320" w:lineRule="exact"/>
              <w:ind w:leftChars="100" w:left="480" w:hangingChars="100" w:hanging="240"/>
              <w:rPr>
                <w:rFonts w:eastAsia="標楷體"/>
              </w:rPr>
            </w:pPr>
            <w:r w:rsidRPr="004023E2">
              <w:rPr>
                <w:rFonts w:eastAsia="標楷體" w:hint="eastAsia"/>
              </w:rPr>
              <w:t>(2)</w:t>
            </w:r>
            <w:r w:rsidRPr="004023E2">
              <w:rPr>
                <w:rFonts w:eastAsia="標楷體" w:hint="eastAsia"/>
              </w:rPr>
              <w:t>附三個可盛裝樣品的</w:t>
            </w:r>
            <w:r w:rsidRPr="004023E2">
              <w:rPr>
                <w:rFonts w:eastAsia="標楷體" w:hint="eastAsia"/>
              </w:rPr>
              <w:t>80</w:t>
            </w:r>
            <w:r w:rsidRPr="004023E2">
              <w:rPr>
                <w:rFonts w:eastAsia="標楷體" w:hint="eastAsia"/>
              </w:rPr>
              <w:t>孔</w:t>
            </w:r>
            <w:r w:rsidRPr="004023E2">
              <w:rPr>
                <w:rFonts w:eastAsia="標楷體" w:hint="eastAsia"/>
              </w:rPr>
              <w:t>(</w:t>
            </w:r>
            <w:r w:rsidRPr="004023E2">
              <w:rPr>
                <w:rFonts w:eastAsia="標楷體" w:hint="eastAsia"/>
              </w:rPr>
              <w:t>孔徑</w:t>
            </w:r>
            <w:r w:rsidRPr="004023E2">
              <w:rPr>
                <w:rFonts w:eastAsia="標楷體" w:hint="eastAsia"/>
              </w:rPr>
              <w:t xml:space="preserve">2.5 </w:t>
            </w:r>
            <w:r w:rsidRPr="004023E2">
              <w:rPr>
                <w:rFonts w:eastAsia="標楷體"/>
              </w:rPr>
              <w:t>cm</w:t>
            </w:r>
            <w:r w:rsidRPr="004023E2">
              <w:rPr>
                <w:rFonts w:eastAsia="標楷體" w:hint="eastAsia"/>
              </w:rPr>
              <w:t>)</w:t>
            </w:r>
            <w:r w:rsidRPr="004023E2">
              <w:rPr>
                <w:rFonts w:eastAsia="標楷體" w:hint="eastAsia"/>
              </w:rPr>
              <w:t>不銹鋼</w:t>
            </w:r>
            <w:r w:rsidRPr="004023E2">
              <w:rPr>
                <w:rFonts w:eastAsia="標楷體" w:hint="eastAsia"/>
              </w:rPr>
              <w:t>304</w:t>
            </w:r>
            <w:r w:rsidRPr="004023E2">
              <w:rPr>
                <w:rFonts w:eastAsia="標楷體" w:hint="eastAsia"/>
              </w:rPr>
              <w:t>盤</w:t>
            </w:r>
            <w:r w:rsidRPr="004023E2">
              <w:rPr>
                <w:rFonts w:eastAsia="標楷體" w:hint="eastAsia"/>
              </w:rPr>
              <w:t xml:space="preserve"> (</w:t>
            </w:r>
            <w:r w:rsidRPr="004023E2">
              <w:rPr>
                <w:rFonts w:eastAsia="標楷體" w:hint="eastAsia"/>
              </w:rPr>
              <w:t>長</w:t>
            </w:r>
            <w:r w:rsidRPr="004023E2">
              <w:rPr>
                <w:rFonts w:eastAsia="標楷體" w:hint="eastAsia"/>
              </w:rPr>
              <w:t>35</w:t>
            </w:r>
            <w:r w:rsidRPr="004023E2">
              <w:rPr>
                <w:rFonts w:eastAsia="標楷體" w:hint="eastAsia"/>
              </w:rPr>
              <w:t>±</w:t>
            </w:r>
            <w:r w:rsidRPr="004023E2">
              <w:rPr>
                <w:rFonts w:eastAsia="標楷體" w:hint="eastAsia"/>
              </w:rPr>
              <w:t>5cm</w:t>
            </w:r>
            <w:r w:rsidRPr="004023E2">
              <w:rPr>
                <w:rFonts w:eastAsia="標楷體" w:hint="eastAsia"/>
              </w:rPr>
              <w:t>×寬</w:t>
            </w:r>
            <w:r w:rsidRPr="004023E2">
              <w:rPr>
                <w:rFonts w:eastAsia="標楷體" w:hint="eastAsia"/>
              </w:rPr>
              <w:t>28</w:t>
            </w:r>
            <w:r w:rsidRPr="004023E2">
              <w:rPr>
                <w:rFonts w:eastAsia="標楷體" w:hint="eastAsia"/>
              </w:rPr>
              <w:t>±</w:t>
            </w:r>
            <w:r w:rsidRPr="004023E2">
              <w:rPr>
                <w:rFonts w:eastAsia="標楷體" w:hint="eastAsia"/>
              </w:rPr>
              <w:t>2cm</w:t>
            </w:r>
            <w:r w:rsidRPr="004023E2">
              <w:rPr>
                <w:rFonts w:eastAsia="標楷體" w:hint="eastAsia"/>
              </w:rPr>
              <w:t>×高</w:t>
            </w:r>
            <w:r w:rsidRPr="004023E2">
              <w:rPr>
                <w:rFonts w:eastAsia="標楷體" w:hint="eastAsia"/>
              </w:rPr>
              <w:t>1</w:t>
            </w:r>
            <w:r w:rsidRPr="004023E2">
              <w:rPr>
                <w:rFonts w:eastAsia="標楷體" w:hint="eastAsia"/>
              </w:rPr>
              <w:t>±</w:t>
            </w:r>
            <w:r w:rsidRPr="004023E2">
              <w:rPr>
                <w:rFonts w:eastAsia="標楷體" w:hint="eastAsia"/>
              </w:rPr>
              <w:t>0.5cm)</w:t>
            </w:r>
            <w:r w:rsidRPr="004023E2">
              <w:rPr>
                <w:rFonts w:eastAsia="標楷體" w:hint="eastAsia"/>
              </w:rPr>
              <w:t>，鋼板厚度</w:t>
            </w:r>
            <w:r w:rsidRPr="004023E2">
              <w:rPr>
                <w:rFonts w:eastAsia="標楷體" w:hint="eastAsia"/>
              </w:rPr>
              <w:t>2</w:t>
            </w:r>
            <w:r w:rsidRPr="004023E2">
              <w:rPr>
                <w:rFonts w:eastAsia="標楷體"/>
              </w:rPr>
              <w:t>mm-3mm</w:t>
            </w:r>
            <w:r w:rsidRPr="004023E2">
              <w:rPr>
                <w:rFonts w:eastAsia="標楷體" w:hint="eastAsia"/>
              </w:rPr>
              <w:t>。</w:t>
            </w:r>
          </w:p>
          <w:p w:rsidR="00FB0D1B" w:rsidRPr="004023E2" w:rsidRDefault="00FB0D1B" w:rsidP="005723DC">
            <w:pPr>
              <w:pStyle w:val="af6"/>
              <w:snapToGrid w:val="0"/>
              <w:spacing w:line="320" w:lineRule="exact"/>
              <w:ind w:left="648" w:hangingChars="270" w:hanging="648"/>
              <w:rPr>
                <w:rFonts w:eastAsia="標楷體"/>
              </w:rPr>
            </w:pPr>
            <w:r w:rsidRPr="004023E2">
              <w:rPr>
                <w:rFonts w:eastAsia="標楷體" w:hint="eastAsia"/>
              </w:rPr>
              <w:t>11.</w:t>
            </w:r>
            <w:r w:rsidRPr="004023E2">
              <w:rPr>
                <w:rFonts w:eastAsia="標楷體" w:hint="eastAsia"/>
              </w:rPr>
              <w:t>可提供</w:t>
            </w:r>
            <w:r w:rsidRPr="004023E2">
              <w:rPr>
                <w:rFonts w:eastAsia="標楷體" w:hint="eastAsia"/>
              </w:rPr>
              <w:t>3Q</w:t>
            </w:r>
            <w:r w:rsidRPr="004023E2">
              <w:rPr>
                <w:rFonts w:eastAsia="標楷體" w:hint="eastAsia"/>
              </w:rPr>
              <w:t>確效。</w:t>
            </w:r>
          </w:p>
          <w:p w:rsidR="00FB0D1B" w:rsidRPr="004023E2" w:rsidRDefault="00FB0D1B" w:rsidP="005723DC">
            <w:pPr>
              <w:pStyle w:val="af6"/>
              <w:snapToGrid w:val="0"/>
              <w:spacing w:line="320" w:lineRule="exact"/>
              <w:ind w:left="648" w:hangingChars="270" w:hanging="648"/>
              <w:rPr>
                <w:rFonts w:eastAsia="標楷體"/>
              </w:rPr>
            </w:pPr>
            <w:r w:rsidRPr="004023E2">
              <w:rPr>
                <w:rFonts w:eastAsia="標楷體" w:hint="eastAsia"/>
              </w:rPr>
              <w:t>12.</w:t>
            </w:r>
            <w:r w:rsidRPr="004023E2">
              <w:rPr>
                <w:rFonts w:eastAsia="標楷體" w:hint="eastAsia"/>
              </w:rPr>
              <w:t>驗收</w:t>
            </w:r>
            <w:r w:rsidRPr="004023E2">
              <w:rPr>
                <w:rFonts w:eastAsia="標楷體" w:hint="eastAsia"/>
              </w:rPr>
              <w:t>:</w:t>
            </w:r>
          </w:p>
          <w:p w:rsidR="00FB0D1B" w:rsidRPr="004023E2" w:rsidRDefault="00FB0D1B" w:rsidP="00FB0D1B">
            <w:pPr>
              <w:pStyle w:val="af6"/>
              <w:snapToGrid w:val="0"/>
              <w:spacing w:line="320" w:lineRule="exact"/>
              <w:ind w:leftChars="100" w:left="480" w:hangingChars="100" w:hanging="240"/>
              <w:rPr>
                <w:rFonts w:eastAsia="標楷體"/>
              </w:rPr>
            </w:pPr>
            <w:r w:rsidRPr="004023E2">
              <w:rPr>
                <w:rFonts w:eastAsia="標楷體" w:hint="eastAsia"/>
              </w:rPr>
              <w:t>(1)</w:t>
            </w:r>
            <w:r w:rsidRPr="004023E2">
              <w:rPr>
                <w:rFonts w:eastAsia="標楷體" w:hint="eastAsia"/>
              </w:rPr>
              <w:t>冷凝室排水管內有水分時，螢幕面板須顯示並且無法啟動真空幫浦及冷凝裝置。</w:t>
            </w:r>
          </w:p>
          <w:p w:rsidR="00FB0D1B" w:rsidRDefault="00FB0D1B" w:rsidP="00FB0D1B">
            <w:pPr>
              <w:pStyle w:val="af6"/>
              <w:snapToGrid w:val="0"/>
              <w:spacing w:line="320" w:lineRule="exact"/>
              <w:ind w:leftChars="100" w:left="480" w:hangingChars="100" w:hanging="240"/>
              <w:rPr>
                <w:rFonts w:eastAsia="標楷體"/>
              </w:rPr>
            </w:pPr>
            <w:r w:rsidRPr="004023E2">
              <w:rPr>
                <w:rFonts w:eastAsia="標楷體" w:hint="eastAsia"/>
              </w:rPr>
              <w:t>(2)</w:t>
            </w:r>
            <w:r w:rsidRPr="004023E2">
              <w:rPr>
                <w:rFonts w:eastAsia="標楷體" w:hint="eastAsia"/>
              </w:rPr>
              <w:t>系統運轉中，斷絕電源立即檢查真空油是否逆抽。</w:t>
            </w:r>
          </w:p>
          <w:p w:rsidR="00FB0D1B" w:rsidRDefault="00FB0D1B" w:rsidP="00FB0D1B">
            <w:pPr>
              <w:pStyle w:val="af6"/>
              <w:snapToGrid w:val="0"/>
              <w:spacing w:line="320" w:lineRule="exact"/>
              <w:ind w:leftChars="100" w:left="480" w:hangingChars="100" w:hanging="240"/>
              <w:rPr>
                <w:rFonts w:eastAsia="標楷體"/>
              </w:rPr>
            </w:pPr>
            <w:r>
              <w:rPr>
                <w:rFonts w:eastAsia="標楷體" w:hint="eastAsia"/>
              </w:rPr>
              <w:t>(3)</w:t>
            </w:r>
            <w:r w:rsidRPr="004023E2">
              <w:rPr>
                <w:rFonts w:eastAsia="標楷體" w:hint="eastAsia"/>
              </w:rPr>
              <w:t>斷電後約</w:t>
            </w:r>
            <w:r w:rsidRPr="004023E2">
              <w:rPr>
                <w:rFonts w:eastAsia="標楷體" w:hint="eastAsia"/>
              </w:rPr>
              <w:t>4</w:t>
            </w:r>
            <w:r w:rsidRPr="004023E2">
              <w:rPr>
                <w:rFonts w:eastAsia="標楷體" w:hint="eastAsia"/>
              </w:rPr>
              <w:t>分鐘後復電，檢查冷凍乾機的冷凝裝置和真空系統是否自動重新啟動，回復原來操作狀態，並在面板上顯示警訊訊息</w:t>
            </w:r>
            <w:r w:rsidRPr="004023E2">
              <w:rPr>
                <w:rFonts w:eastAsia="標楷體" w:hint="eastAsia"/>
              </w:rPr>
              <w:t xml:space="preserve"> (</w:t>
            </w:r>
            <w:r w:rsidRPr="004023E2">
              <w:rPr>
                <w:rFonts w:eastAsia="標楷體" w:hint="eastAsia"/>
              </w:rPr>
              <w:t>電源曾斷電</w:t>
            </w:r>
            <w:r w:rsidRPr="004023E2">
              <w:rPr>
                <w:rFonts w:eastAsia="標楷體" w:hint="eastAsia"/>
              </w:rPr>
              <w:t>)</w:t>
            </w:r>
            <w:r w:rsidRPr="004023E2">
              <w:rPr>
                <w:rFonts w:eastAsia="標楷體" w:hint="eastAsia"/>
              </w:rPr>
              <w:t>。</w:t>
            </w:r>
          </w:p>
          <w:p w:rsidR="00FB0D1B" w:rsidRDefault="00FB0D1B" w:rsidP="00FB0D1B">
            <w:pPr>
              <w:pStyle w:val="af6"/>
              <w:snapToGrid w:val="0"/>
              <w:spacing w:line="320" w:lineRule="exact"/>
              <w:ind w:leftChars="100" w:left="480" w:hangingChars="100" w:hanging="240"/>
              <w:rPr>
                <w:rFonts w:eastAsia="標楷體"/>
              </w:rPr>
            </w:pPr>
            <w:r>
              <w:rPr>
                <w:rFonts w:eastAsia="標楷體" w:hint="eastAsia"/>
              </w:rPr>
              <w:t>(4)</w:t>
            </w:r>
            <w:r w:rsidRPr="004023E2">
              <w:rPr>
                <w:rFonts w:eastAsia="標楷體" w:hint="eastAsia"/>
              </w:rPr>
              <w:t>系統運轉中，再斷絕電源並於約</w:t>
            </w:r>
            <w:r w:rsidRPr="004023E2">
              <w:rPr>
                <w:rFonts w:eastAsia="標楷體" w:hint="eastAsia"/>
              </w:rPr>
              <w:t>6</w:t>
            </w:r>
            <w:r w:rsidRPr="004023E2">
              <w:rPr>
                <w:rFonts w:eastAsia="標楷體" w:hint="eastAsia"/>
              </w:rPr>
              <w:t>分鐘後復電，檢查冷凍乾燥機是否不會自動啟動，並在面板上顯示警訊訊息</w:t>
            </w:r>
            <w:r w:rsidRPr="004023E2">
              <w:rPr>
                <w:rFonts w:eastAsia="標楷體" w:hint="eastAsia"/>
              </w:rPr>
              <w:t>(</w:t>
            </w:r>
            <w:r w:rsidRPr="004023E2">
              <w:rPr>
                <w:rFonts w:eastAsia="標楷體" w:hint="eastAsia"/>
              </w:rPr>
              <w:t>電源曾斷電</w:t>
            </w:r>
            <w:r w:rsidRPr="004023E2">
              <w:rPr>
                <w:rFonts w:eastAsia="標楷體" w:hint="eastAsia"/>
              </w:rPr>
              <w:t>)</w:t>
            </w:r>
            <w:r w:rsidRPr="004023E2">
              <w:rPr>
                <w:rFonts w:eastAsia="標楷體" w:hint="eastAsia"/>
              </w:rPr>
              <w:t>。</w:t>
            </w:r>
          </w:p>
          <w:p w:rsidR="00BC7F68" w:rsidRPr="004023E2" w:rsidRDefault="00FB0D1B" w:rsidP="008500B2">
            <w:pPr>
              <w:pStyle w:val="af6"/>
              <w:snapToGrid w:val="0"/>
              <w:spacing w:line="320" w:lineRule="exact"/>
              <w:ind w:leftChars="100" w:left="480" w:hangingChars="100" w:hanging="240"/>
              <w:rPr>
                <w:rFonts w:eastAsia="標楷體"/>
              </w:rPr>
            </w:pPr>
            <w:r>
              <w:rPr>
                <w:rFonts w:eastAsia="標楷體" w:hint="eastAsia"/>
              </w:rPr>
              <w:t>(5)</w:t>
            </w:r>
            <w:r w:rsidR="00BC7F68">
              <w:rPr>
                <w:rFonts w:eastAsia="標楷體" w:hint="eastAsia"/>
              </w:rPr>
              <w:t>教育訓練</w:t>
            </w:r>
            <w:r w:rsidR="001253A8">
              <w:rPr>
                <w:rFonts w:eastAsia="標楷體" w:hint="eastAsia"/>
              </w:rPr>
              <w:t>：</w:t>
            </w:r>
            <w:r w:rsidR="005723DC">
              <w:rPr>
                <w:rFonts w:eastAsia="標楷體" w:hint="eastAsia"/>
              </w:rPr>
              <w:t>提供</w:t>
            </w:r>
            <w:r w:rsidR="00BC7F68">
              <w:rPr>
                <w:rFonts w:eastAsia="標楷體" w:hint="eastAsia"/>
              </w:rPr>
              <w:t>8</w:t>
            </w:r>
            <w:r w:rsidR="00BC7F68">
              <w:rPr>
                <w:rFonts w:eastAsia="標楷體" w:hint="eastAsia"/>
              </w:rPr>
              <w:t>小時，並檢附相關訓練資料辦理驗收</w:t>
            </w:r>
            <w:r w:rsidR="00BC7F68" w:rsidRPr="004023E2">
              <w:rPr>
                <w:rFonts w:eastAsia="標楷體" w:hint="eastAsia"/>
              </w:rPr>
              <w:t>。</w:t>
            </w:r>
          </w:p>
        </w:tc>
      </w:tr>
    </w:tbl>
    <w:p w:rsidR="00296EE9" w:rsidRPr="00033338" w:rsidRDefault="00296EE9"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5F341E" w:rsidRDefault="005F341E" w:rsidP="008500B2">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B6018E">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1253A8">
      <w:pPr>
        <w:widowControl/>
        <w:spacing w:before="100" w:beforeAutospacing="1" w:after="100" w:afterAutospacing="1" w:line="320" w:lineRule="exact"/>
        <w:ind w:left="357"/>
        <w:jc w:val="center"/>
        <w:rPr>
          <w:rFonts w:ascii="標楷體" w:eastAsia="標楷體" w:hAnsi="標楷體"/>
          <w:sz w:val="32"/>
          <w:szCs w:val="32"/>
        </w:rPr>
      </w:pPr>
    </w:p>
    <w:p w:rsidR="005C2F69" w:rsidRDefault="005C2F69" w:rsidP="00296EE9">
      <w:pPr>
        <w:widowControl/>
        <w:spacing w:before="100" w:beforeAutospacing="1" w:after="100" w:afterAutospacing="1" w:line="320" w:lineRule="exact"/>
        <w:ind w:left="357"/>
        <w:jc w:val="center"/>
        <w:rPr>
          <w:rFonts w:ascii="標楷體" w:eastAsia="標楷體" w:hAnsi="標楷體"/>
          <w:sz w:val="32"/>
          <w:szCs w:val="32"/>
        </w:rPr>
      </w:pPr>
    </w:p>
    <w:p w:rsidR="005C2F69" w:rsidRDefault="005C2F69" w:rsidP="00296EE9">
      <w:pPr>
        <w:widowControl/>
        <w:spacing w:before="100" w:beforeAutospacing="1" w:after="100" w:afterAutospacing="1" w:line="320" w:lineRule="exact"/>
        <w:ind w:left="357"/>
        <w:jc w:val="center"/>
        <w:rPr>
          <w:rFonts w:ascii="標楷體" w:eastAsia="標楷體" w:hAnsi="標楷體"/>
          <w:sz w:val="32"/>
          <w:szCs w:val="32"/>
        </w:rPr>
      </w:pPr>
    </w:p>
    <w:p w:rsidR="005C2F69" w:rsidRDefault="005C2F69" w:rsidP="00296EE9">
      <w:pPr>
        <w:widowControl/>
        <w:spacing w:before="100" w:beforeAutospacing="1" w:after="100" w:afterAutospacing="1" w:line="320" w:lineRule="exact"/>
        <w:ind w:left="357"/>
        <w:jc w:val="center"/>
        <w:rPr>
          <w:rFonts w:ascii="標楷體" w:eastAsia="標楷體" w:hAnsi="標楷體"/>
          <w:sz w:val="32"/>
          <w:szCs w:val="32"/>
        </w:rPr>
      </w:pPr>
    </w:p>
    <w:p w:rsidR="005C2F69" w:rsidRDefault="005C2F69" w:rsidP="00296EE9">
      <w:pPr>
        <w:widowControl/>
        <w:spacing w:before="100" w:beforeAutospacing="1" w:after="100" w:afterAutospacing="1" w:line="320" w:lineRule="exact"/>
        <w:ind w:left="357"/>
        <w:jc w:val="center"/>
        <w:rPr>
          <w:rFonts w:ascii="標楷體" w:eastAsia="標楷體" w:hAnsi="標楷體"/>
          <w:sz w:val="32"/>
          <w:szCs w:val="32"/>
        </w:rPr>
      </w:pPr>
    </w:p>
    <w:p w:rsidR="008E5092" w:rsidRDefault="008E5092" w:rsidP="00296EE9">
      <w:pPr>
        <w:widowControl/>
        <w:spacing w:before="100" w:beforeAutospacing="1" w:after="100" w:afterAutospacing="1" w:line="320" w:lineRule="exact"/>
        <w:ind w:left="357"/>
        <w:jc w:val="center"/>
        <w:rPr>
          <w:rFonts w:ascii="標楷體" w:eastAsia="標楷體" w:hAnsi="標楷體"/>
          <w:sz w:val="32"/>
          <w:szCs w:val="32"/>
        </w:rPr>
      </w:pPr>
    </w:p>
    <w:p w:rsidR="008E5092" w:rsidRDefault="008E5092" w:rsidP="00296EE9">
      <w:pPr>
        <w:widowControl/>
        <w:spacing w:before="100" w:beforeAutospacing="1" w:after="100" w:afterAutospacing="1" w:line="320" w:lineRule="exact"/>
        <w:ind w:left="357"/>
        <w:jc w:val="center"/>
        <w:rPr>
          <w:rFonts w:ascii="標楷體" w:eastAsia="標楷體" w:hAnsi="標楷體"/>
          <w:sz w:val="32"/>
          <w:szCs w:val="32"/>
        </w:rPr>
      </w:pPr>
    </w:p>
    <w:p w:rsidR="008E5092" w:rsidRDefault="008E5092"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744C6A" w:rsidRPr="00744C6A">
        <w:rPr>
          <w:rFonts w:ascii="標楷體" w:eastAsia="標楷體" w:hAnsi="標楷體" w:hint="eastAsia"/>
          <w:color w:val="FF0000"/>
          <w:sz w:val="32"/>
          <w:szCs w:val="32"/>
        </w:rPr>
        <w:t>2,399</w:t>
      </w:r>
      <w:r w:rsidRPr="00744C6A">
        <w:rPr>
          <w:rFonts w:ascii="標楷體" w:eastAsia="標楷體" w:hAnsi="標楷體" w:hint="eastAsia"/>
          <w:color w:val="FF0000"/>
          <w:sz w:val="32"/>
          <w:szCs w:val="32"/>
        </w:rPr>
        <w:t>,</w:t>
      </w:r>
      <w:r w:rsidR="00744C6A">
        <w:rPr>
          <w:rFonts w:ascii="標楷體" w:eastAsia="標楷體" w:hAnsi="標楷體" w:hint="eastAsia"/>
          <w:color w:val="FF0000"/>
          <w:sz w:val="32"/>
          <w:szCs w:val="32"/>
        </w:rPr>
        <w:t>440</w:t>
      </w:r>
      <w:r w:rsidRPr="00FC64C1">
        <w:rPr>
          <w:rFonts w:ascii="標楷體" w:eastAsia="標楷體" w:hAnsi="標楷體" w:hint="eastAsia"/>
          <w:sz w:val="32"/>
          <w:szCs w:val="32"/>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744C6A">
        <w:rPr>
          <w:rFonts w:ascii="標楷體" w:eastAsia="標楷體" w:hAnsi="標楷體" w:hint="eastAsia"/>
          <w:b/>
          <w:sz w:val="32"/>
          <w:szCs w:val="32"/>
        </w:rPr>
        <w:t>冷凍乾燥機(含自動封瓶裝置及配件)</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744C6A">
        <w:rPr>
          <w:rFonts w:ascii="標楷體" w:eastAsia="標楷體" w:hint="eastAsia"/>
          <w:bCs/>
          <w:u w:val="single"/>
        </w:rPr>
        <w:t>10710118</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8434" w:type="dxa"/>
        <w:jc w:val="center"/>
        <w:tblInd w:w="-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6"/>
        <w:gridCol w:w="3438"/>
        <w:gridCol w:w="992"/>
        <w:gridCol w:w="1275"/>
        <w:gridCol w:w="1843"/>
      </w:tblGrid>
      <w:tr w:rsidR="00537E96" w:rsidRPr="003641C8" w:rsidTr="00537E96">
        <w:trPr>
          <w:trHeight w:val="471"/>
          <w:jc w:val="center"/>
        </w:trPr>
        <w:tc>
          <w:tcPr>
            <w:tcW w:w="886"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438" w:type="dxa"/>
            <w:tcBorders>
              <w:right w:val="single" w:sz="4" w:space="0" w:color="auto"/>
            </w:tcBorders>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92"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275"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843"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537E96" w:rsidRPr="00C979BA" w:rsidTr="00537E96">
        <w:trPr>
          <w:trHeight w:val="522"/>
          <w:jc w:val="center"/>
        </w:trPr>
        <w:tc>
          <w:tcPr>
            <w:tcW w:w="886" w:type="dxa"/>
            <w:vAlign w:val="center"/>
          </w:tcPr>
          <w:p w:rsidR="00537E96" w:rsidRPr="003641C8" w:rsidRDefault="00537E96" w:rsidP="00D40CAC">
            <w:pPr>
              <w:spacing w:line="300" w:lineRule="atLeast"/>
              <w:ind w:rightChars="153" w:right="367"/>
              <w:jc w:val="center"/>
              <w:textDirection w:val="lrTbV"/>
              <w:rPr>
                <w:rFonts w:ascii="標楷體" w:eastAsia="標楷體"/>
              </w:rPr>
            </w:pPr>
            <w:r>
              <w:rPr>
                <w:rFonts w:ascii="標楷體" w:eastAsia="標楷體" w:hint="eastAsia"/>
              </w:rPr>
              <w:t>1</w:t>
            </w:r>
          </w:p>
        </w:tc>
        <w:tc>
          <w:tcPr>
            <w:tcW w:w="3438" w:type="dxa"/>
            <w:tcBorders>
              <w:right w:val="single" w:sz="4" w:space="0" w:color="auto"/>
            </w:tcBorders>
            <w:vAlign w:val="center"/>
          </w:tcPr>
          <w:p w:rsidR="00537E96" w:rsidRPr="00897E4B" w:rsidRDefault="00744C6A" w:rsidP="00897E4B">
            <w:pPr>
              <w:widowControl/>
              <w:spacing w:line="360" w:lineRule="exact"/>
              <w:rPr>
                <w:rFonts w:ascii="標楷體" w:eastAsia="標楷體" w:hAnsi="標楷體" w:cs="新細明體"/>
                <w:color w:val="000000"/>
              </w:rPr>
            </w:pPr>
            <w:r>
              <w:rPr>
                <w:rFonts w:ascii="標楷體" w:eastAsia="標楷體" w:hAnsi="標楷體" w:hint="eastAsia"/>
              </w:rPr>
              <w:t>冷凍乾燥機(含自動封瓶裝置及配件)</w:t>
            </w:r>
          </w:p>
        </w:tc>
        <w:tc>
          <w:tcPr>
            <w:tcW w:w="992" w:type="dxa"/>
            <w:vAlign w:val="center"/>
          </w:tcPr>
          <w:p w:rsidR="00537E96" w:rsidRPr="00C979BA" w:rsidRDefault="006C6E53" w:rsidP="00744C6A">
            <w:pPr>
              <w:jc w:val="center"/>
              <w:rPr>
                <w:rFonts w:ascii="標楷體" w:eastAsia="標楷體" w:hAnsi="標楷體" w:cs="新細明體"/>
                <w:color w:val="000000"/>
              </w:rPr>
            </w:pPr>
            <w:r>
              <w:rPr>
                <w:rFonts w:ascii="標楷體" w:eastAsia="標楷體" w:hAnsi="標楷體" w:cs="新細明體" w:hint="eastAsia"/>
                <w:color w:val="000000"/>
              </w:rPr>
              <w:t>1</w:t>
            </w:r>
            <w:r w:rsidR="00744C6A">
              <w:rPr>
                <w:rFonts w:ascii="標楷體" w:eastAsia="標楷體" w:hAnsi="標楷體" w:cs="新細明體" w:hint="eastAsia"/>
                <w:color w:val="000000"/>
              </w:rPr>
              <w:t>組</w:t>
            </w:r>
          </w:p>
        </w:tc>
        <w:tc>
          <w:tcPr>
            <w:tcW w:w="1275"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C979BA" w:rsidTr="00537E96">
        <w:trPr>
          <w:trHeight w:val="585"/>
          <w:jc w:val="center"/>
        </w:trPr>
        <w:tc>
          <w:tcPr>
            <w:tcW w:w="886" w:type="dxa"/>
            <w:vAlign w:val="center"/>
          </w:tcPr>
          <w:p w:rsidR="00537E96" w:rsidRPr="003641C8" w:rsidRDefault="00537E96" w:rsidP="00D40CAC">
            <w:pPr>
              <w:spacing w:line="300" w:lineRule="atLeast"/>
              <w:ind w:rightChars="153" w:right="367"/>
              <w:jc w:val="center"/>
              <w:textDirection w:val="lrTbV"/>
              <w:rPr>
                <w:rFonts w:eastAsia="標楷體"/>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C979BA" w:rsidTr="00537E96">
        <w:trPr>
          <w:trHeight w:val="545"/>
          <w:jc w:val="center"/>
        </w:trPr>
        <w:tc>
          <w:tcPr>
            <w:tcW w:w="886" w:type="dxa"/>
            <w:vAlign w:val="center"/>
          </w:tcPr>
          <w:p w:rsidR="00537E96" w:rsidRPr="00C979BA" w:rsidRDefault="00537E96" w:rsidP="00D40CAC">
            <w:pPr>
              <w:spacing w:line="300" w:lineRule="atLeast"/>
              <w:ind w:rightChars="153" w:right="367"/>
              <w:jc w:val="center"/>
              <w:textDirection w:val="lrTbV"/>
              <w:rPr>
                <w:rFonts w:eastAsia="標楷體"/>
                <w:i/>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tcPr>
          <w:p w:rsidR="00537E96" w:rsidRPr="00C979BA" w:rsidRDefault="00537E96" w:rsidP="00D40CAC">
            <w:pPr>
              <w:spacing w:line="300" w:lineRule="atLeast"/>
              <w:ind w:rightChars="153" w:right="367"/>
              <w:jc w:val="center"/>
              <w:textDirection w:val="lrTbV"/>
              <w:rPr>
                <w:rFonts w:ascii="標楷體" w:eastAsia="標楷體"/>
                <w:i/>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i/>
              </w:rPr>
            </w:pPr>
          </w:p>
        </w:tc>
      </w:tr>
      <w:tr w:rsidR="00537E96" w:rsidRPr="00C979BA" w:rsidTr="00537E96">
        <w:trPr>
          <w:trHeight w:val="551"/>
          <w:jc w:val="center"/>
        </w:trPr>
        <w:tc>
          <w:tcPr>
            <w:tcW w:w="886" w:type="dxa"/>
            <w:vAlign w:val="center"/>
          </w:tcPr>
          <w:p w:rsidR="00537E96" w:rsidRPr="003641C8" w:rsidRDefault="00537E96" w:rsidP="00D40CAC">
            <w:pPr>
              <w:spacing w:line="300" w:lineRule="atLeast"/>
              <w:ind w:rightChars="153" w:right="367"/>
              <w:jc w:val="center"/>
              <w:textDirection w:val="lrTbV"/>
              <w:rPr>
                <w:rFonts w:eastAsia="標楷體"/>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C979BA" w:rsidTr="00537E96">
        <w:trPr>
          <w:trHeight w:val="585"/>
          <w:jc w:val="center"/>
        </w:trPr>
        <w:tc>
          <w:tcPr>
            <w:tcW w:w="886" w:type="dxa"/>
            <w:vAlign w:val="center"/>
          </w:tcPr>
          <w:p w:rsidR="00537E96" w:rsidRPr="003641C8" w:rsidRDefault="00537E96" w:rsidP="00D40CAC">
            <w:pPr>
              <w:spacing w:line="300" w:lineRule="atLeast"/>
              <w:ind w:rightChars="153" w:right="367"/>
              <w:textDirection w:val="lrTbV"/>
              <w:rPr>
                <w:rFonts w:eastAsia="標楷體"/>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3641C8" w:rsidTr="00537E96">
        <w:trPr>
          <w:trHeight w:val="522"/>
          <w:jc w:val="center"/>
        </w:trPr>
        <w:tc>
          <w:tcPr>
            <w:tcW w:w="886" w:type="dxa"/>
            <w:vAlign w:val="center"/>
          </w:tcPr>
          <w:p w:rsidR="00537E96" w:rsidRPr="003641C8" w:rsidRDefault="00537E96" w:rsidP="00D40CAC">
            <w:pPr>
              <w:spacing w:line="300" w:lineRule="atLeast"/>
              <w:ind w:rightChars="153" w:right="367"/>
              <w:jc w:val="center"/>
              <w:textDirection w:val="lrTbV"/>
              <w:rPr>
                <w:rFonts w:ascii="標楷體" w:eastAsia="標楷體"/>
              </w:rPr>
            </w:pPr>
          </w:p>
        </w:tc>
        <w:tc>
          <w:tcPr>
            <w:tcW w:w="3438" w:type="dxa"/>
            <w:tcBorders>
              <w:right w:val="single" w:sz="4" w:space="0" w:color="auto"/>
            </w:tcBorders>
            <w:vAlign w:val="center"/>
          </w:tcPr>
          <w:p w:rsidR="00537E96" w:rsidRDefault="00537E96" w:rsidP="00D40CAC">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2" w:type="dxa"/>
            <w:vAlign w:val="center"/>
          </w:tcPr>
          <w:p w:rsidR="00537E96" w:rsidRDefault="00537E96" w:rsidP="00D40CAC">
            <w:pPr>
              <w:jc w:val="right"/>
              <w:rPr>
                <w:rFonts w:ascii="標楷體" w:eastAsia="標楷體" w:hAnsi="標楷體"/>
                <w:color w:val="000000"/>
                <w:sz w:val="30"/>
                <w:szCs w:val="30"/>
              </w:rPr>
            </w:pPr>
          </w:p>
        </w:tc>
        <w:tc>
          <w:tcPr>
            <w:tcW w:w="1275" w:type="dxa"/>
            <w:vAlign w:val="center"/>
          </w:tcPr>
          <w:p w:rsidR="00537E96" w:rsidRPr="003641C8" w:rsidRDefault="00537E96" w:rsidP="00D40CAC">
            <w:pPr>
              <w:spacing w:line="300" w:lineRule="atLeast"/>
              <w:ind w:rightChars="153" w:right="367"/>
              <w:jc w:val="center"/>
              <w:textDirection w:val="lrTbV"/>
              <w:rPr>
                <w:rFonts w:ascii="標楷體" w:eastAsia="標楷體"/>
              </w:rPr>
            </w:pPr>
          </w:p>
        </w:tc>
        <w:tc>
          <w:tcPr>
            <w:tcW w:w="1843" w:type="dxa"/>
          </w:tcPr>
          <w:p w:rsidR="00537E96" w:rsidRPr="003641C8" w:rsidRDefault="00537E96" w:rsidP="00D40CAC">
            <w:pPr>
              <w:spacing w:line="300" w:lineRule="atLeast"/>
              <w:ind w:rightChars="153" w:right="367"/>
              <w:jc w:val="center"/>
              <w:textDirection w:val="lrTbV"/>
              <w:rPr>
                <w:rFonts w:ascii="標楷體" w:eastAsia="標楷體"/>
              </w:rPr>
            </w:pPr>
          </w:p>
        </w:tc>
      </w:tr>
    </w:tbl>
    <w:p w:rsidR="00537E96" w:rsidRDefault="00537E96" w:rsidP="00296EE9">
      <w:pPr>
        <w:pStyle w:val="7"/>
        <w:spacing w:afterLines="50" w:after="180" w:line="400" w:lineRule="exact"/>
        <w:ind w:left="0" w:rightChars="153" w:right="367" w:firstLine="0"/>
        <w:jc w:val="both"/>
        <w:textDirection w:val="lrTbV"/>
        <w:rPr>
          <w:rFonts w:ascii="標楷體" w:eastAsia="標楷體"/>
          <w:spacing w:val="0"/>
          <w:szCs w:val="24"/>
        </w:rPr>
      </w:pP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p>
    <w:p w:rsidR="00296EE9" w:rsidRPr="006F7D96" w:rsidRDefault="00296EE9" w:rsidP="00296EE9">
      <w:pPr>
        <w:pStyle w:val="3"/>
        <w:ind w:rightChars="153" w:right="367"/>
        <w:rPr>
          <w:sz w:val="24"/>
          <w:szCs w:val="24"/>
        </w:rPr>
      </w:pPr>
    </w:p>
    <w:p w:rsidR="00296EE9" w:rsidRPr="006F7D96" w:rsidRDefault="00296EE9" w:rsidP="00296EE9">
      <w:pPr>
        <w:pStyle w:val="3"/>
        <w:ind w:rightChars="153" w:right="367"/>
        <w:rPr>
          <w:rFonts w:hAnsi="標楷體"/>
          <w:sz w:val="24"/>
          <w:szCs w:val="24"/>
        </w:rPr>
      </w:pPr>
    </w:p>
    <w:p w:rsidR="00296EE9" w:rsidRPr="006F7D96" w:rsidRDefault="00296EE9" w:rsidP="00296EE9">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296EE9" w:rsidRPr="006F7D96" w:rsidRDefault="00296EE9" w:rsidP="00296EE9">
      <w:pPr>
        <w:pStyle w:val="7"/>
        <w:ind w:left="0" w:firstLine="0"/>
        <w:jc w:val="both"/>
        <w:textDirection w:val="lrTbV"/>
        <w:rPr>
          <w:rFonts w:eastAsia="標楷體"/>
          <w:spacing w:val="0"/>
        </w:rPr>
      </w:pPr>
    </w:p>
    <w:p w:rsidR="00296EE9" w:rsidRPr="00531875" w:rsidRDefault="00296EE9" w:rsidP="00296EE9">
      <w:pPr>
        <w:pStyle w:val="7"/>
        <w:ind w:left="0" w:firstLine="0"/>
        <w:jc w:val="both"/>
        <w:textDirection w:val="lrTbV"/>
        <w:rPr>
          <w:rFonts w:eastAsia="標楷體"/>
          <w:spacing w:val="0"/>
        </w:rPr>
      </w:pPr>
    </w:p>
    <w:p w:rsidR="00296EE9" w:rsidRPr="006F7D96" w:rsidRDefault="00296EE9" w:rsidP="00296EE9">
      <w:pPr>
        <w:pStyle w:val="7"/>
        <w:ind w:left="0" w:firstLine="0"/>
        <w:jc w:val="both"/>
        <w:textDirection w:val="lrTbV"/>
        <w:rPr>
          <w:rFonts w:eastAsia="標楷體"/>
          <w:spacing w:val="0"/>
        </w:rPr>
      </w:pPr>
      <w:r w:rsidRPr="006F7D96">
        <w:rPr>
          <w:rFonts w:eastAsia="標楷體" w:hint="eastAsia"/>
          <w:spacing w:val="0"/>
        </w:rPr>
        <w:t xml:space="preserve"> </w:t>
      </w:r>
    </w:p>
    <w:p w:rsidR="00296EE9" w:rsidRPr="006F7D96" w:rsidRDefault="00296EE9" w:rsidP="00296EE9">
      <w:pPr>
        <w:pStyle w:val="7"/>
        <w:ind w:left="0" w:firstLine="0"/>
        <w:jc w:val="both"/>
        <w:textDirection w:val="lrTbV"/>
        <w:rPr>
          <w:rFonts w:eastAsia="標楷體"/>
          <w:spacing w:val="0"/>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296EE9">
      <w:pPr>
        <w:spacing w:line="40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96EE9" w:rsidRDefault="00296EE9"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Default="00296EE9"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23763D" w:rsidRDefault="00296EE9" w:rsidP="00296EE9">
      <w:pPr>
        <w:spacing w:line="360" w:lineRule="exact"/>
        <w:jc w:val="center"/>
        <w:textDirection w:val="lrTbV"/>
        <w:rPr>
          <w:rFonts w:eastAsia="標楷體"/>
        </w:rPr>
      </w:pPr>
      <w:r w:rsidRPr="0023763D">
        <w:rPr>
          <w:rFonts w:eastAsia="標楷體"/>
        </w:rPr>
        <w:t>投標須知</w:t>
      </w:r>
    </w:p>
    <w:p w:rsidR="00296EE9" w:rsidRPr="00C9798E" w:rsidRDefault="00296EE9" w:rsidP="00296EE9">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744C6A">
        <w:rPr>
          <w:rFonts w:ascii="標楷體" w:eastAsia="標楷體" w:hAnsi="標楷體" w:hint="eastAsia"/>
          <w:szCs w:val="24"/>
        </w:rPr>
        <w:t>冷凍乾燥機(含自動封瓶裝置及配件)</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296EE9" w:rsidRPr="004D3ACB" w:rsidRDefault="00296EE9" w:rsidP="00296EE9">
      <w:pPr>
        <w:pStyle w:val="7"/>
        <w:ind w:left="1191" w:hanging="1191"/>
        <w:jc w:val="both"/>
        <w:textDirection w:val="lrTbV"/>
        <w:rPr>
          <w:rFonts w:eastAsia="標楷體"/>
          <w:spacing w:val="0"/>
          <w:szCs w:val="24"/>
        </w:rPr>
      </w:pPr>
      <w:r w:rsidRPr="004D3ACB">
        <w:rPr>
          <w:rFonts w:eastAsia="標楷體"/>
          <w:spacing w:val="0"/>
          <w:szCs w:val="24"/>
        </w:rPr>
        <w:t xml:space="preserve">    </w:t>
      </w:r>
      <w:r w:rsidR="00AB7696">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財物；其性質為：</w:t>
      </w:r>
      <w:r w:rsidR="00537E96">
        <w:rPr>
          <w:rFonts w:ascii="新細明體" w:eastAsia="新細明體" w:hAnsi="新細明體" w:hint="eastAsia"/>
          <w:szCs w:val="24"/>
        </w:rPr>
        <w:sym w:font="Wingdings 2" w:char="F0A2"/>
      </w:r>
      <w:r w:rsidRPr="004D3ACB">
        <w:rPr>
          <w:rFonts w:eastAsia="標楷體"/>
          <w:spacing w:val="0"/>
          <w:szCs w:val="24"/>
        </w:rPr>
        <w:t>購買；</w:t>
      </w:r>
      <w:r w:rsidR="00537E96" w:rsidRPr="004D3ACB">
        <w:rPr>
          <w:rFonts w:eastAsia="標楷體"/>
          <w:szCs w:val="24"/>
        </w:rPr>
        <w:sym w:font="Wingdings" w:char="F0A8"/>
      </w:r>
      <w:r w:rsidRPr="004D3ACB">
        <w:rPr>
          <w:rFonts w:eastAsia="標楷體"/>
          <w:spacing w:val="0"/>
          <w:szCs w:val="24"/>
        </w:rPr>
        <w:t>租賃；</w:t>
      </w:r>
      <w:r w:rsidRPr="004D3ACB">
        <w:rPr>
          <w:rFonts w:eastAsia="標楷體"/>
          <w:szCs w:val="24"/>
        </w:rPr>
        <w:sym w:font="Wingdings" w:char="F0A8"/>
      </w:r>
      <w:r w:rsidRPr="004D3ACB">
        <w:rPr>
          <w:rFonts w:eastAsia="標楷體"/>
          <w:spacing w:val="0"/>
          <w:szCs w:val="24"/>
        </w:rPr>
        <w:t>定製；</w:t>
      </w:r>
      <w:r w:rsidRPr="004D3ACB">
        <w:rPr>
          <w:rFonts w:eastAsia="標楷體"/>
          <w:szCs w:val="24"/>
        </w:rPr>
        <w:sym w:font="Wingdings" w:char="F0A8"/>
      </w:r>
      <w:r w:rsidRPr="004D3ACB">
        <w:rPr>
          <w:rFonts w:eastAsia="標楷體"/>
          <w:szCs w:val="24"/>
        </w:rPr>
        <w:t>兼具兩種以上性質者</w:t>
      </w:r>
      <w:r w:rsidRPr="004D3ACB">
        <w:rPr>
          <w:rFonts w:eastAsia="標楷體"/>
          <w:spacing w:val="0"/>
          <w:szCs w:val="24"/>
        </w:rPr>
        <w:t>（請勾選）。</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勞務。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744C6A"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逾公告金額十分之一未達公告金額之採購。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744C6A">
        <w:rPr>
          <w:rFonts w:ascii="新細明體" w:eastAsia="新細明體" w:hAnsi="新細明體" w:hint="eastAsia"/>
          <w:szCs w:val="24"/>
        </w:rPr>
        <w:sym w:font="Wingdings 2" w:char="F0A2"/>
      </w:r>
      <w:r w:rsidR="00537E96" w:rsidRPr="004D3ACB">
        <w:rPr>
          <w:rFonts w:eastAsia="標楷體"/>
          <w:spacing w:val="0"/>
          <w:szCs w:val="24"/>
        </w:rPr>
        <w:t xml:space="preserve"> </w:t>
      </w:r>
      <w:r w:rsidRPr="004D3ACB">
        <w:rPr>
          <w:rFonts w:eastAsia="標楷體"/>
          <w:spacing w:val="0"/>
          <w:szCs w:val="24"/>
        </w:rPr>
        <w:t>(3)</w:t>
      </w:r>
      <w:r w:rsidRPr="004D3ACB">
        <w:rPr>
          <w:rFonts w:eastAsia="標楷體"/>
          <w:spacing w:val="0"/>
          <w:szCs w:val="24"/>
        </w:rPr>
        <w:t>公告金額以上未達查核金額之採購。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296EE9" w:rsidRPr="004D3ACB" w:rsidRDefault="00296EE9" w:rsidP="00296EE9">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296EE9" w:rsidRPr="003A065E" w:rsidRDefault="00296EE9" w:rsidP="00296EE9">
      <w:pPr>
        <w:pStyle w:val="7"/>
        <w:numPr>
          <w:ilvl w:val="0"/>
          <w:numId w:val="1"/>
        </w:numPr>
        <w:ind w:left="570"/>
        <w:jc w:val="both"/>
        <w:textDirection w:val="lrTbV"/>
        <w:rPr>
          <w:rFonts w:eastAsia="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744C6A" w:rsidRPr="00744C6A">
        <w:rPr>
          <w:rFonts w:eastAsia="標楷體" w:hint="eastAsia"/>
          <w:color w:val="FF0000"/>
          <w:spacing w:val="4"/>
          <w:szCs w:val="24"/>
        </w:rPr>
        <w:t>貳佰參拾玖萬玖仟肆佰肆拾</w:t>
      </w:r>
      <w:r w:rsidRPr="003A065E">
        <w:rPr>
          <w:rFonts w:eastAsia="標楷體" w:hint="eastAsia"/>
          <w:color w:val="FF0000"/>
          <w:spacing w:val="4"/>
          <w:szCs w:val="24"/>
        </w:rPr>
        <w:t>元整</w:t>
      </w:r>
      <w:r w:rsidRPr="003A065E">
        <w:rPr>
          <w:rFonts w:eastAsia="標楷體" w:hint="eastAsia"/>
          <w:color w:val="FF0000"/>
          <w:spacing w:val="4"/>
          <w:szCs w:val="24"/>
        </w:rPr>
        <w:t>(</w:t>
      </w:r>
      <w:r w:rsidR="00744C6A">
        <w:rPr>
          <w:rFonts w:eastAsia="標楷體" w:hint="eastAsia"/>
          <w:color w:val="FF0000"/>
          <w:spacing w:val="4"/>
          <w:szCs w:val="24"/>
        </w:rPr>
        <w:t>2,399</w:t>
      </w:r>
      <w:r w:rsidRPr="003A065E">
        <w:rPr>
          <w:rFonts w:eastAsia="標楷體" w:hint="eastAsia"/>
          <w:color w:val="FF0000"/>
          <w:spacing w:val="4"/>
          <w:szCs w:val="24"/>
        </w:rPr>
        <w:t>,</w:t>
      </w:r>
      <w:r w:rsidR="00744C6A">
        <w:rPr>
          <w:rFonts w:eastAsia="標楷體" w:hint="eastAsia"/>
          <w:color w:val="FF0000"/>
          <w:spacing w:val="4"/>
          <w:szCs w:val="24"/>
        </w:rPr>
        <w:t>440</w:t>
      </w:r>
      <w:r w:rsidRPr="003A065E">
        <w:rPr>
          <w:rFonts w:eastAsia="標楷體" w:hint="eastAsia"/>
          <w:color w:val="FF0000"/>
          <w:spacing w:val="4"/>
          <w:szCs w:val="24"/>
        </w:rPr>
        <w:t>元</w:t>
      </w:r>
      <w:r w:rsidRPr="003A065E">
        <w:rPr>
          <w:rFonts w:eastAsia="標楷體" w:hint="eastAsia"/>
          <w:color w:val="FF0000"/>
          <w:spacing w:val="4"/>
          <w:szCs w:val="24"/>
        </w:rPr>
        <w:t>)</w:t>
      </w:r>
    </w:p>
    <w:p w:rsidR="00744C6A" w:rsidRPr="003A065E" w:rsidRDefault="00296EE9" w:rsidP="00744C6A">
      <w:pPr>
        <w:pStyle w:val="7"/>
        <w:numPr>
          <w:ilvl w:val="0"/>
          <w:numId w:val="1"/>
        </w:numPr>
        <w:ind w:left="570"/>
        <w:jc w:val="both"/>
        <w:textDirection w:val="lrTbV"/>
        <w:rPr>
          <w:rFonts w:eastAsia="標楷體"/>
          <w:color w:val="FF0000"/>
          <w:spacing w:val="4"/>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744C6A" w:rsidRPr="00744C6A">
        <w:rPr>
          <w:rFonts w:eastAsia="標楷體" w:hint="eastAsia"/>
          <w:color w:val="FF0000"/>
          <w:spacing w:val="4"/>
          <w:szCs w:val="24"/>
        </w:rPr>
        <w:t>貳佰參拾玖萬玖仟肆佰肆拾</w:t>
      </w:r>
      <w:r w:rsidR="00744C6A" w:rsidRPr="003A065E">
        <w:rPr>
          <w:rFonts w:eastAsia="標楷體" w:hint="eastAsia"/>
          <w:color w:val="FF0000"/>
          <w:spacing w:val="4"/>
          <w:szCs w:val="24"/>
        </w:rPr>
        <w:t>元整</w:t>
      </w:r>
      <w:r w:rsidR="00744C6A" w:rsidRPr="003A065E">
        <w:rPr>
          <w:rFonts w:eastAsia="標楷體" w:hint="eastAsia"/>
          <w:color w:val="FF0000"/>
          <w:spacing w:val="4"/>
          <w:szCs w:val="24"/>
        </w:rPr>
        <w:t>(</w:t>
      </w:r>
      <w:r w:rsidR="00744C6A">
        <w:rPr>
          <w:rFonts w:eastAsia="標楷體" w:hint="eastAsia"/>
          <w:color w:val="FF0000"/>
          <w:spacing w:val="4"/>
          <w:szCs w:val="24"/>
        </w:rPr>
        <w:t>2,399</w:t>
      </w:r>
      <w:r w:rsidR="00744C6A" w:rsidRPr="003A065E">
        <w:rPr>
          <w:rFonts w:eastAsia="標楷體" w:hint="eastAsia"/>
          <w:color w:val="FF0000"/>
          <w:spacing w:val="4"/>
          <w:szCs w:val="24"/>
        </w:rPr>
        <w:t>,</w:t>
      </w:r>
      <w:r w:rsidR="00744C6A">
        <w:rPr>
          <w:rFonts w:eastAsia="標楷體" w:hint="eastAsia"/>
          <w:color w:val="FF0000"/>
          <w:spacing w:val="4"/>
          <w:szCs w:val="24"/>
        </w:rPr>
        <w:t>440</w:t>
      </w:r>
      <w:r w:rsidR="00744C6A" w:rsidRPr="003A065E">
        <w:rPr>
          <w:rFonts w:eastAsia="標楷體" w:hint="eastAsia"/>
          <w:color w:val="FF0000"/>
          <w:spacing w:val="4"/>
          <w:szCs w:val="24"/>
        </w:rPr>
        <w:t>元</w:t>
      </w:r>
      <w:r w:rsidR="00744C6A" w:rsidRPr="003A065E">
        <w:rPr>
          <w:rFonts w:eastAsia="標楷體" w:hint="eastAsia"/>
          <w:color w:val="FF0000"/>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296EE9" w:rsidRPr="004D3ACB" w:rsidRDefault="00296EE9" w:rsidP="00E17814">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296EE9" w:rsidRPr="004D3ACB" w:rsidRDefault="00744C6A" w:rsidP="00296EE9">
      <w:pPr>
        <w:pStyle w:val="7"/>
        <w:ind w:left="851" w:firstLine="0"/>
        <w:jc w:val="both"/>
        <w:textDirection w:val="lrTbV"/>
        <w:rPr>
          <w:rFonts w:eastAsia="標楷體"/>
          <w:spacing w:val="0"/>
          <w:szCs w:val="24"/>
        </w:rPr>
      </w:pPr>
      <w:r>
        <w:rPr>
          <w:rFonts w:ascii="新細明體" w:eastAsia="新細明體" w:hAnsi="新細明體" w:hint="eastAsia"/>
          <w:szCs w:val="24"/>
        </w:rPr>
        <w:sym w:font="Wingdings 2" w:char="F0A2"/>
      </w:r>
      <w:r w:rsidR="00537E96" w:rsidRPr="004D3ACB">
        <w:rPr>
          <w:rFonts w:eastAsia="標楷體"/>
          <w:spacing w:val="0"/>
          <w:szCs w:val="24"/>
        </w:rPr>
        <w:t xml:space="preserve"> </w:t>
      </w:r>
      <w:r w:rsidR="00296EE9" w:rsidRPr="004D3ACB">
        <w:rPr>
          <w:rFonts w:eastAsia="標楷體"/>
          <w:spacing w:val="0"/>
          <w:szCs w:val="24"/>
        </w:rPr>
        <w:t>(1)</w:t>
      </w:r>
      <w:r w:rsidR="00296EE9" w:rsidRPr="004D3ACB">
        <w:rPr>
          <w:rFonts w:eastAsia="標楷體"/>
          <w:spacing w:val="0"/>
          <w:szCs w:val="24"/>
        </w:rPr>
        <w:t>公開招標</w:t>
      </w:r>
    </w:p>
    <w:p w:rsidR="00296EE9" w:rsidRPr="004D3ACB" w:rsidRDefault="00296EE9" w:rsidP="00296EE9">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296EE9" w:rsidRPr="004D3ACB" w:rsidRDefault="00296EE9" w:rsidP="00296EE9">
      <w:pPr>
        <w:pStyle w:val="7"/>
        <w:ind w:left="1276" w:hanging="127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296EE9" w:rsidRPr="004D3ACB" w:rsidRDefault="00296EE9" w:rsidP="00296EE9">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Year" w:val="2003"/>
          <w:attr w:name="Month" w:val="1"/>
          <w:attr w:name="Day" w:val="1"/>
          <w:attr w:name="IsLunarDate" w:val="False"/>
          <w:attr w:name="IsROCDate" w:val="False"/>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296EE9" w:rsidRPr="004D3ACB" w:rsidRDefault="00296EE9" w:rsidP="00296EE9">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2"/>
          <w:attr w:name="IsLunarDate" w:val="False"/>
          <w:attr w:name="IsROCDate" w:val="False"/>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3"/>
          <w:attr w:name="IsLunarDate" w:val="False"/>
          <w:attr w:name="IsROCDate" w:val="False"/>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Pr="00212E9C">
        <w:rPr>
          <w:rFonts w:eastAsia="標楷體" w:hint="eastAsia"/>
          <w:spacing w:val="0"/>
          <w:szCs w:val="24"/>
          <w:u w:val="single"/>
        </w:rPr>
        <w:t xml:space="preserve">          </w:t>
      </w:r>
      <w:r w:rsidRPr="00212E9C">
        <w:rPr>
          <w:rFonts w:eastAsia="標楷體"/>
          <w:spacing w:val="0"/>
          <w:szCs w:val="24"/>
          <w:u w:val="single"/>
        </w:rPr>
        <w:t xml:space="preserve"> 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F706BE">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款規定（其未得以比價方式辦理之原因：</w:t>
      </w:r>
      <w:r w:rsidRPr="004D3ACB">
        <w:rPr>
          <w:rFonts w:eastAsia="標楷體"/>
          <w:spacing w:val="0"/>
          <w:szCs w:val="24"/>
        </w:rPr>
        <w:t>_</w:t>
      </w:r>
      <w:r w:rsidRPr="00C4423B">
        <w:rPr>
          <w:rFonts w:eastAsia="標楷體" w:hint="eastAsia"/>
          <w:spacing w:val="0"/>
          <w:szCs w:val="24"/>
          <w:u w:val="single"/>
        </w:rPr>
        <w:t xml:space="preserve">              </w:t>
      </w:r>
      <w:r w:rsidRPr="00C4423B">
        <w:rPr>
          <w:rFonts w:eastAsia="標楷體"/>
          <w:spacing w:val="0"/>
          <w:szCs w:val="24"/>
          <w:u w:val="single"/>
        </w:rPr>
        <w:t xml:space="preserve"> 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zCs w:val="24"/>
        </w:rPr>
        <w:t xml:space="preserve">     </w:t>
      </w:r>
      <w:r w:rsidR="00744C6A" w:rsidRPr="004D3ACB">
        <w:rPr>
          <w:rFonts w:eastAsia="標楷體"/>
          <w:szCs w:val="24"/>
        </w:rPr>
        <w:sym w:font="Wingdings" w:char="F0A8"/>
      </w:r>
      <w:r w:rsidR="00744C6A" w:rsidRPr="004D3ACB">
        <w:rPr>
          <w:rFonts w:eastAsia="標楷體"/>
          <w:spacing w:val="0"/>
          <w:szCs w:val="24"/>
        </w:rPr>
        <w:t xml:space="preserve"> </w:t>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296EE9" w:rsidRPr="004D3ACB" w:rsidRDefault="00296EE9" w:rsidP="00296EE9">
      <w:pPr>
        <w:pStyle w:val="7"/>
        <w:ind w:left="2280" w:hanging="228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296EE9" w:rsidRPr="004D3ACB" w:rsidRDefault="00296EE9" w:rsidP="00296EE9">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296EE9" w:rsidRPr="004D3ACB" w:rsidRDefault="00296EE9" w:rsidP="00296EE9">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296EE9" w:rsidRPr="004D3ACB" w:rsidRDefault="00296EE9" w:rsidP="00296EE9">
      <w:pPr>
        <w:pStyle w:val="7"/>
        <w:ind w:left="840" w:firstLine="0"/>
        <w:jc w:val="both"/>
        <w:textDirection w:val="lrTbV"/>
        <w:rPr>
          <w:rFonts w:eastAsia="標楷體"/>
          <w:strike/>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hAnsi="標楷體"/>
          <w:spacing w:val="0"/>
          <w:szCs w:val="24"/>
        </w:rPr>
        <w:t>不適用我國締結之條約或協定，外國廠商：</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537E96" w:rsidRPr="004D3ACB">
        <w:rPr>
          <w:rFonts w:eastAsia="標楷體"/>
          <w:spacing w:val="0"/>
          <w:szCs w:val="24"/>
        </w:rPr>
        <w:sym w:font="Wingdings" w:char="F0A8"/>
      </w:r>
      <w:r w:rsidRPr="004D3ACB">
        <w:rPr>
          <w:rFonts w:eastAsia="標楷體" w:hAnsi="標楷體"/>
          <w:spacing w:val="0"/>
          <w:szCs w:val="24"/>
        </w:rPr>
        <w:t>不可參與投標。我國廠商所供應財物或勞務之原產地須屬我國者。</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537E96">
        <w:rPr>
          <w:rFonts w:ascii="新細明體" w:eastAsia="新細明體" w:hAnsi="新細明體" w:hint="eastAsia"/>
          <w:spacing w:val="0"/>
          <w:szCs w:val="24"/>
        </w:rPr>
        <w:sym w:font="Wingdings 2" w:char="F0A2"/>
      </w:r>
      <w:r w:rsidRPr="004D3ACB">
        <w:rPr>
          <w:rFonts w:eastAsia="標楷體" w:hAnsi="標楷體"/>
          <w:spacing w:val="0"/>
          <w:szCs w:val="24"/>
        </w:rPr>
        <w:t>不可參與投標。但我國廠商所供應財物或勞務之原產地得為下列外國者：</w:t>
      </w:r>
    </w:p>
    <w:p w:rsidR="00296EE9" w:rsidRPr="00537E96" w:rsidRDefault="00296EE9" w:rsidP="00296EE9">
      <w:pPr>
        <w:pStyle w:val="7"/>
        <w:ind w:leftChars="755" w:left="2080" w:hanging="268"/>
        <w:jc w:val="both"/>
        <w:textDirection w:val="lrTbV"/>
        <w:rPr>
          <w:rFonts w:eastAsia="標楷體"/>
          <w:color w:val="FF0000"/>
          <w:spacing w:val="0"/>
          <w:szCs w:val="24"/>
        </w:rPr>
      </w:pPr>
      <w:r w:rsidRPr="00537E96">
        <w:rPr>
          <w:rFonts w:eastAsia="標楷體"/>
          <w:color w:val="FF0000"/>
          <w:spacing w:val="0"/>
          <w:szCs w:val="24"/>
        </w:rPr>
        <w:t>1.</w:t>
      </w:r>
      <w:r w:rsidRPr="00537E96">
        <w:rPr>
          <w:rFonts w:eastAsia="標楷體" w:hAnsi="標楷體"/>
          <w:color w:val="FF0000"/>
          <w:szCs w:val="24"/>
        </w:rPr>
        <w:t>國家</w:t>
      </w:r>
      <w:r w:rsidRPr="00537E96">
        <w:rPr>
          <w:rFonts w:eastAsia="標楷體" w:hAnsi="標楷體"/>
          <w:color w:val="FF0000"/>
          <w:spacing w:val="0"/>
          <w:szCs w:val="24"/>
        </w:rPr>
        <w:t>或地區名稱：</w:t>
      </w:r>
      <w:r w:rsidR="00744C6A" w:rsidRPr="00744C6A">
        <w:rPr>
          <w:rFonts w:eastAsia="標楷體" w:hAnsi="標楷體" w:hint="eastAsia"/>
          <w:color w:val="FF0000"/>
          <w:spacing w:val="0"/>
          <w:szCs w:val="24"/>
          <w:u w:val="single"/>
        </w:rPr>
        <w:t>歐洲、美洲、亞州地區</w:t>
      </w:r>
      <w:r w:rsidRPr="00537E96">
        <w:rPr>
          <w:rFonts w:eastAsia="標楷體"/>
          <w:color w:val="FF0000"/>
          <w:spacing w:val="0"/>
          <w:szCs w:val="24"/>
        </w:rPr>
        <w:t>__(</w:t>
      </w:r>
      <w:r w:rsidRPr="00537E96">
        <w:rPr>
          <w:rFonts w:eastAsia="標楷體" w:hAnsi="標楷體"/>
          <w:color w:val="FF0000"/>
          <w:spacing w:val="0"/>
          <w:szCs w:val="24"/>
        </w:rPr>
        <w:t>未列明者即不允許</w:t>
      </w:r>
      <w:r w:rsidRPr="00537E96">
        <w:rPr>
          <w:rFonts w:eastAsia="標楷體"/>
          <w:color w:val="FF0000"/>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允許供應大陸地區標的：（未勾選者即不允許；如允許者，須符合兩岸進口及貿易往來相關規定）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E3678F" w:rsidRDefault="00E3678F" w:rsidP="00296EE9">
      <w:pPr>
        <w:pStyle w:val="7"/>
        <w:ind w:leftChars="888" w:left="2368" w:hanging="237"/>
        <w:jc w:val="both"/>
        <w:textDirection w:val="lrTbV"/>
        <w:rPr>
          <w:rFonts w:eastAsia="標楷體"/>
          <w:color w:val="FF0000"/>
          <w:spacing w:val="0"/>
          <w:szCs w:val="24"/>
        </w:rPr>
      </w:pPr>
      <w:r w:rsidRPr="00E3678F">
        <w:rPr>
          <w:rFonts w:ascii="新細明體" w:eastAsia="新細明體" w:hAnsi="新細明體" w:hint="eastAsia"/>
          <w:color w:val="FF0000"/>
          <w:spacing w:val="0"/>
          <w:szCs w:val="24"/>
        </w:rPr>
        <w:sym w:font="Wingdings 2" w:char="F0A2"/>
      </w:r>
      <w:r w:rsidR="00296EE9" w:rsidRPr="00E3678F">
        <w:rPr>
          <w:rFonts w:eastAsia="標楷體" w:hAnsi="標楷體"/>
          <w:color w:val="FF0000"/>
          <w:spacing w:val="0"/>
          <w:szCs w:val="24"/>
        </w:rPr>
        <w:t>否</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296EE9" w:rsidRPr="004D3ACB" w:rsidRDefault="00296EE9" w:rsidP="00296EE9">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296EE9" w:rsidRPr="004D3ACB" w:rsidRDefault="00296EE9" w:rsidP="00296EE9">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296EE9" w:rsidRPr="004D3ACB" w:rsidRDefault="00296EE9" w:rsidP="00296EE9">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296EE9" w:rsidRPr="004D3ACB" w:rsidRDefault="00296EE9" w:rsidP="00296EE9">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296EE9" w:rsidRPr="004D3ACB" w:rsidRDefault="00296EE9" w:rsidP="002655C4">
      <w:pPr>
        <w:pStyle w:val="7"/>
        <w:numPr>
          <w:ilvl w:val="0"/>
          <w:numId w:val="1"/>
        </w:numPr>
        <w:spacing w:line="372" w:lineRule="exact"/>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296EE9" w:rsidRPr="004D3ACB" w:rsidRDefault="00296EE9" w:rsidP="002655C4">
      <w:pPr>
        <w:pStyle w:val="7"/>
        <w:spacing w:line="372" w:lineRule="exact"/>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296EE9" w:rsidRPr="004D3ACB" w:rsidRDefault="00296EE9" w:rsidP="002655C4">
      <w:pPr>
        <w:pStyle w:val="30"/>
        <w:numPr>
          <w:ilvl w:val="0"/>
          <w:numId w:val="1"/>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296EE9" w:rsidRPr="004D3ACB" w:rsidRDefault="00296EE9" w:rsidP="002655C4">
      <w:pPr>
        <w:pStyle w:val="30"/>
        <w:spacing w:line="372" w:lineRule="exact"/>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296EE9" w:rsidRPr="004D3ACB" w:rsidRDefault="00296EE9" w:rsidP="002655C4">
      <w:pPr>
        <w:pStyle w:val="30"/>
        <w:spacing w:line="372" w:lineRule="exact"/>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投標文件使用文字：</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0D4A75" w:rsidRDefault="00296EE9" w:rsidP="002655C4">
      <w:pPr>
        <w:pStyle w:val="30"/>
        <w:numPr>
          <w:ilvl w:val="0"/>
          <w:numId w:val="2"/>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：民</w:t>
      </w:r>
      <w:r w:rsidRPr="000D4A75">
        <w:rPr>
          <w:rFonts w:ascii="Times New Roman" w:eastAsia="標楷體"/>
          <w:spacing w:val="0"/>
          <w:szCs w:val="24"/>
        </w:rPr>
        <w:t>國</w:t>
      </w:r>
      <w:r w:rsidRPr="000D4A75">
        <w:rPr>
          <w:rFonts w:ascii="Times New Roman" w:eastAsia="標楷體" w:hint="eastAsia"/>
          <w:spacing w:val="0"/>
          <w:szCs w:val="24"/>
          <w:u w:val="single"/>
        </w:rPr>
        <w:t>10</w:t>
      </w:r>
      <w:r>
        <w:rPr>
          <w:rFonts w:ascii="Times New Roman" w:eastAsia="標楷體" w:hint="eastAsia"/>
          <w:spacing w:val="0"/>
          <w:szCs w:val="24"/>
          <w:u w:val="single"/>
        </w:rPr>
        <w:t>7</w:t>
      </w:r>
      <w:r w:rsidRPr="000D4A75">
        <w:rPr>
          <w:rFonts w:ascii="Times New Roman" w:eastAsia="標楷體"/>
          <w:spacing w:val="0"/>
          <w:szCs w:val="24"/>
        </w:rPr>
        <w:t>年</w:t>
      </w:r>
      <w:r w:rsidR="006E4820" w:rsidRPr="007F3913">
        <w:rPr>
          <w:rFonts w:ascii="Times New Roman" w:eastAsia="標楷體" w:hint="eastAsia"/>
          <w:color w:val="FF0000"/>
          <w:spacing w:val="0"/>
          <w:szCs w:val="24"/>
          <w:u w:val="single"/>
        </w:rPr>
        <w:t>7</w:t>
      </w:r>
      <w:r w:rsidRPr="009454AD">
        <w:rPr>
          <w:rFonts w:ascii="Times New Roman" w:eastAsia="標楷體"/>
          <w:color w:val="FF0000"/>
          <w:spacing w:val="0"/>
          <w:szCs w:val="24"/>
        </w:rPr>
        <w:t>月</w:t>
      </w:r>
      <w:r w:rsidR="00537E96" w:rsidRPr="00537E96">
        <w:rPr>
          <w:rFonts w:ascii="Times New Roman" w:eastAsia="標楷體" w:hint="eastAsia"/>
          <w:color w:val="FF0000"/>
          <w:spacing w:val="0"/>
          <w:szCs w:val="24"/>
          <w:u w:val="single"/>
        </w:rPr>
        <w:t xml:space="preserve"> </w:t>
      </w:r>
      <w:r w:rsidR="00EA12F7">
        <w:rPr>
          <w:rFonts w:ascii="Times New Roman" w:eastAsia="標楷體" w:hint="eastAsia"/>
          <w:color w:val="FF0000"/>
          <w:spacing w:val="0"/>
          <w:szCs w:val="24"/>
          <w:u w:val="single"/>
        </w:rPr>
        <w:t>10</w:t>
      </w:r>
      <w:r w:rsidRPr="009454AD">
        <w:rPr>
          <w:rFonts w:ascii="Times New Roman" w:eastAsia="標楷體"/>
          <w:color w:val="FF0000"/>
          <w:spacing w:val="0"/>
          <w:szCs w:val="24"/>
        </w:rPr>
        <w:t>日</w:t>
      </w:r>
      <w:r w:rsidRPr="00154376">
        <w:rPr>
          <w:rFonts w:ascii="Times New Roman" w:eastAsia="標楷體" w:hint="eastAsia"/>
          <w:color w:val="FF0000"/>
          <w:spacing w:val="0"/>
          <w:szCs w:val="24"/>
          <w:u w:val="single"/>
        </w:rPr>
        <w:t>1</w:t>
      </w:r>
      <w:r w:rsidR="009F4603">
        <w:rPr>
          <w:rFonts w:ascii="Times New Roman" w:eastAsia="標楷體" w:hint="eastAsia"/>
          <w:color w:val="FF0000"/>
          <w:spacing w:val="0"/>
          <w:szCs w:val="24"/>
          <w:u w:val="single"/>
        </w:rPr>
        <w:t>0</w:t>
      </w:r>
      <w:r w:rsidR="00B7543A" w:rsidRPr="009F4603">
        <w:rPr>
          <w:rFonts w:ascii="Times New Roman" w:eastAsia="標楷體" w:hint="eastAsia"/>
          <w:color w:val="FF0000"/>
          <w:spacing w:val="0"/>
          <w:szCs w:val="24"/>
        </w:rPr>
        <w:t>時</w:t>
      </w:r>
      <w:r w:rsidRPr="000D4A75">
        <w:rPr>
          <w:rFonts w:ascii="Times New Roman" w:eastAsia="標楷體"/>
          <w:spacing w:val="0"/>
          <w:szCs w:val="24"/>
        </w:rPr>
        <w:t>。</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00EA12F7">
        <w:rPr>
          <w:rFonts w:eastAsia="標楷體" w:hint="eastAsia"/>
          <w:spacing w:val="0"/>
          <w:szCs w:val="24"/>
        </w:rPr>
        <w:t>本院</w:t>
      </w:r>
      <w:r w:rsidRPr="002B0563">
        <w:rPr>
          <w:rFonts w:eastAsia="標楷體" w:hint="eastAsia"/>
          <w:spacing w:val="0"/>
          <w:szCs w:val="24"/>
        </w:rPr>
        <w:t>院本部</w:t>
      </w:r>
      <w:r w:rsidR="00EA12F7">
        <w:rPr>
          <w:rFonts w:eastAsia="標楷體" w:hint="eastAsia"/>
          <w:spacing w:val="0"/>
          <w:szCs w:val="24"/>
        </w:rPr>
        <w:t>120</w:t>
      </w:r>
      <w:r w:rsidRPr="002B0563">
        <w:rPr>
          <w:rFonts w:eastAsia="標楷體" w:hint="eastAsia"/>
          <w:spacing w:val="0"/>
          <w:szCs w:val="24"/>
        </w:rPr>
        <w:t>會議室</w:t>
      </w:r>
    </w:p>
    <w:p w:rsidR="00296EE9" w:rsidRPr="00212E9C" w:rsidRDefault="00296EE9" w:rsidP="002655C4">
      <w:pPr>
        <w:pStyle w:val="7"/>
        <w:numPr>
          <w:ilvl w:val="0"/>
          <w:numId w:val="1"/>
        </w:numPr>
        <w:spacing w:line="372" w:lineRule="exact"/>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Pr="00212E9C">
        <w:rPr>
          <w:rFonts w:eastAsia="標楷體" w:hint="eastAsia"/>
          <w:b/>
          <w:color w:val="FF0000"/>
          <w:spacing w:val="0"/>
          <w:szCs w:val="24"/>
        </w:rPr>
        <w:t>2</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本採購開標採：</w:t>
      </w:r>
    </w:p>
    <w:p w:rsidR="00296EE9" w:rsidRPr="004D3ACB" w:rsidRDefault="00296EE9" w:rsidP="002655C4">
      <w:pPr>
        <w:pStyle w:val="7"/>
        <w:spacing w:line="372" w:lineRule="exact"/>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296EE9" w:rsidRPr="004D3ACB" w:rsidRDefault="00296EE9" w:rsidP="002C0103">
      <w:pPr>
        <w:pStyle w:val="7"/>
        <w:spacing w:line="340" w:lineRule="exact"/>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744C6A">
        <w:rPr>
          <w:rFonts w:eastAsia="標楷體"/>
          <w:szCs w:val="24"/>
        </w:rPr>
        <w:sym w:font="Wingdings 2" w:char="F0A2"/>
      </w:r>
      <w:r w:rsidR="00744C6A" w:rsidRPr="004D3ACB">
        <w:rPr>
          <w:rFonts w:eastAsia="標楷體"/>
          <w:spacing w:val="0"/>
          <w:szCs w:val="24"/>
        </w:rPr>
        <w:t xml:space="preserve"> </w:t>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w:t>
      </w:r>
      <w:r w:rsidR="00744C6A" w:rsidRPr="00744C6A">
        <w:rPr>
          <w:rFonts w:eastAsia="標楷體" w:hint="eastAsia"/>
          <w:spacing w:val="0"/>
          <w:szCs w:val="24"/>
          <w:u w:val="single"/>
        </w:rPr>
        <w:t>5</w:t>
      </w:r>
      <w:r w:rsidRPr="004D3ACB">
        <w:rPr>
          <w:rFonts w:eastAsia="標楷體"/>
          <w:spacing w:val="0"/>
          <w:szCs w:val="24"/>
        </w:rPr>
        <w:t>_%</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00635415"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9F4603" w:rsidRPr="00FB0D1B" w:rsidRDefault="00296EE9" w:rsidP="009F4603">
      <w:pPr>
        <w:numPr>
          <w:ilvl w:val="0"/>
          <w:numId w:val="1"/>
        </w:numPr>
        <w:kinsoku w:val="0"/>
        <w:adjustRightInd w:val="0"/>
        <w:spacing w:line="360" w:lineRule="exact"/>
        <w:ind w:left="1134" w:hanging="1134"/>
        <w:jc w:val="both"/>
        <w:textDirection w:val="lrTbV"/>
        <w:textAlignment w:val="baseline"/>
        <w:rPr>
          <w:rFonts w:eastAsia="標楷體" w:hAnsi="標楷體"/>
          <w:b/>
          <w:kern w:val="0"/>
        </w:rPr>
      </w:pPr>
      <w:r w:rsidRPr="004D3ACB">
        <w:rPr>
          <w:rFonts w:eastAsia="標楷體"/>
        </w:rPr>
        <w:t>押標金有效期</w:t>
      </w:r>
      <w:r w:rsidRPr="004D3ACB">
        <w:rPr>
          <w:rFonts w:eastAsia="標楷體"/>
        </w:rPr>
        <w:t>(</w:t>
      </w:r>
      <w:r w:rsidRPr="004D3ACB">
        <w:rPr>
          <w:rFonts w:eastAsia="標楷體"/>
        </w:rPr>
        <w:t>無押標金者免填</w:t>
      </w:r>
      <w:r w:rsidRPr="004D3ACB">
        <w:rPr>
          <w:rFonts w:eastAsia="標楷體"/>
        </w:rPr>
        <w:t>)</w:t>
      </w:r>
      <w:r w:rsidRPr="004D3ACB">
        <w:rPr>
          <w:rFonts w:eastAsia="標楷體"/>
        </w:rPr>
        <w:t>：</w:t>
      </w:r>
      <w:r w:rsidR="009F4603" w:rsidRPr="00FB0D1B">
        <w:rPr>
          <w:rFonts w:eastAsia="標楷體" w:hAnsi="標楷體" w:hint="eastAsia"/>
          <w:b/>
          <w:color w:val="FF0000"/>
          <w:kern w:val="0"/>
        </w:rPr>
        <w:t>廠商以銀行開發或保兌之不可撤銷擔保信用狀、銀行之書面連帶保證或保險公司之保證保險單繳納押標金者，除招標文件另有規定外，其有效期應較招標文件規定之報價有效期長三十日。廠商延長報價有效期者，其所繳納押標金之有效期應一併延長之。</w:t>
      </w:r>
    </w:p>
    <w:p w:rsidR="00FB0D1B" w:rsidRPr="00FB0D1B" w:rsidRDefault="00296EE9" w:rsidP="00FB0D1B">
      <w:pPr>
        <w:numPr>
          <w:ilvl w:val="0"/>
          <w:numId w:val="1"/>
        </w:numPr>
        <w:kinsoku w:val="0"/>
        <w:adjustRightInd w:val="0"/>
        <w:spacing w:line="360" w:lineRule="exact"/>
        <w:ind w:left="1134" w:hanging="1134"/>
        <w:jc w:val="both"/>
        <w:textDirection w:val="lrTbV"/>
        <w:textAlignment w:val="baseline"/>
        <w:rPr>
          <w:rFonts w:eastAsia="標楷體" w:hAnsi="標楷體"/>
          <w:b/>
          <w:kern w:val="0"/>
        </w:rPr>
      </w:pPr>
      <w:r w:rsidRPr="00744C6A">
        <w:rPr>
          <w:rFonts w:eastAsia="標楷體"/>
        </w:rPr>
        <w:t>押標金繳納期限：</w:t>
      </w:r>
      <w:r w:rsidR="00744C6A" w:rsidRPr="00FB0D1B">
        <w:rPr>
          <w:rFonts w:ascii="標楷體" w:eastAsia="標楷體" w:hAnsi="標楷體"/>
          <w:b/>
          <w:color w:val="FF0000"/>
        </w:rPr>
        <w:t>截止投標期限前繳納</w:t>
      </w:r>
      <w:r w:rsidR="00FB0D1B" w:rsidRPr="00FB0D1B">
        <w:rPr>
          <w:rFonts w:eastAsia="標楷體" w:hAnsi="標楷體" w:hint="eastAsia"/>
          <w:b/>
          <w:color w:val="FF0000"/>
          <w:kern w:val="0"/>
        </w:rPr>
        <w:t>。</w:t>
      </w:r>
    </w:p>
    <w:p w:rsidR="00296EE9" w:rsidRPr="009F4603" w:rsidRDefault="00296EE9" w:rsidP="002C0103">
      <w:pPr>
        <w:pStyle w:val="7"/>
        <w:numPr>
          <w:ilvl w:val="0"/>
          <w:numId w:val="1"/>
        </w:numPr>
        <w:spacing w:line="340" w:lineRule="exact"/>
        <w:ind w:left="1134" w:hanging="1134"/>
        <w:jc w:val="both"/>
        <w:textDirection w:val="lrTbV"/>
        <w:rPr>
          <w:rFonts w:eastAsia="標楷體"/>
          <w:spacing w:val="0"/>
          <w:szCs w:val="24"/>
        </w:rPr>
      </w:pPr>
      <w:r w:rsidRPr="00744C6A">
        <w:rPr>
          <w:rFonts w:eastAsia="標楷體"/>
          <w:spacing w:val="0"/>
          <w:szCs w:val="24"/>
        </w:rPr>
        <w:t>以現金繳納押標金之繳納處所或金融機構帳號</w:t>
      </w:r>
      <w:r w:rsidRPr="00744C6A">
        <w:rPr>
          <w:rFonts w:eastAsia="標楷體"/>
          <w:spacing w:val="0"/>
          <w:szCs w:val="24"/>
        </w:rPr>
        <w:t>(</w:t>
      </w:r>
      <w:r w:rsidRPr="00744C6A">
        <w:rPr>
          <w:rFonts w:eastAsia="標楷體"/>
          <w:spacing w:val="0"/>
          <w:szCs w:val="24"/>
        </w:rPr>
        <w:t>無押標金者免填</w:t>
      </w:r>
      <w:r w:rsidRPr="00744C6A">
        <w:rPr>
          <w:rFonts w:eastAsia="標楷體"/>
          <w:spacing w:val="0"/>
          <w:szCs w:val="24"/>
        </w:rPr>
        <w:t>)</w:t>
      </w:r>
      <w:r w:rsidRPr="00744C6A">
        <w:rPr>
          <w:rFonts w:eastAsia="標楷體"/>
          <w:spacing w:val="0"/>
          <w:szCs w:val="24"/>
        </w:rPr>
        <w:t>：</w:t>
      </w:r>
      <w:r w:rsidR="00744C6A" w:rsidRPr="00FB0D1B">
        <w:rPr>
          <w:rFonts w:eastAsia="標楷體" w:hint="eastAsia"/>
          <w:b/>
          <w:color w:val="FF0000"/>
          <w:spacing w:val="0"/>
          <w:szCs w:val="24"/>
        </w:rPr>
        <w:t>本院出納室。或合作金庫銀行頭份分行帳號</w:t>
      </w:r>
      <w:r w:rsidR="00744C6A" w:rsidRPr="00FB0D1B">
        <w:rPr>
          <w:rFonts w:eastAsia="標楷體" w:hint="eastAsia"/>
          <w:b/>
          <w:color w:val="FF0000"/>
          <w:spacing w:val="0"/>
          <w:szCs w:val="24"/>
        </w:rPr>
        <w:t>0190-717-059011</w:t>
      </w:r>
      <w:r w:rsidR="00744C6A" w:rsidRPr="00FB0D1B">
        <w:rPr>
          <w:rFonts w:eastAsia="標楷體" w:hint="eastAsia"/>
          <w:b/>
          <w:color w:val="FF0000"/>
          <w:spacing w:val="0"/>
          <w:szCs w:val="24"/>
        </w:rPr>
        <w:t>，帳戶財團法人農業科技研究院。</w:t>
      </w:r>
      <w:r w:rsidRPr="009F4603">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無押標金之理由為：</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744C6A" w:rsidRPr="004D3ACB">
        <w:rPr>
          <w:rFonts w:eastAsia="標楷體"/>
          <w:szCs w:val="24"/>
        </w:rPr>
        <w:sym w:font="Wingdings" w:char="F0A8"/>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296EE9" w:rsidRPr="004D3ACB" w:rsidRDefault="00296EE9" w:rsidP="002C0103">
      <w:pPr>
        <w:pStyle w:val="7"/>
        <w:spacing w:line="340" w:lineRule="exact"/>
        <w:ind w:left="1871" w:hanging="1871"/>
        <w:jc w:val="both"/>
        <w:textDirection w:val="lrTbV"/>
        <w:rPr>
          <w:rFonts w:eastAsia="標楷體"/>
          <w:spacing w:val="0"/>
          <w:szCs w:val="24"/>
        </w:rPr>
      </w:pPr>
      <w:r w:rsidRPr="004D3ACB">
        <w:rPr>
          <w:rFonts w:eastAsia="標楷體"/>
          <w:spacing w:val="0"/>
          <w:szCs w:val="24"/>
        </w:rPr>
        <w:t xml:space="preserve">        </w:t>
      </w:r>
      <w:r w:rsidR="0045368A"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635415">
        <w:rPr>
          <w:rFonts w:eastAsia="標楷體"/>
          <w:szCs w:val="24"/>
        </w:rPr>
        <w:sym w:font="Wingdings 2" w:char="F0A2"/>
      </w:r>
      <w:r w:rsidRPr="004D3ACB">
        <w:rPr>
          <w:rFonts w:eastAsia="標楷體"/>
          <w:szCs w:val="24"/>
        </w:rPr>
        <w:t>契約金額之一定比率：</w:t>
      </w:r>
      <w:r w:rsidR="00635415" w:rsidRPr="00557D8A">
        <w:rPr>
          <w:rFonts w:eastAsia="標楷體" w:hint="eastAsia"/>
          <w:color w:val="FF0000"/>
          <w:szCs w:val="24"/>
          <w:u w:val="single"/>
        </w:rPr>
        <w:t>5</w:t>
      </w:r>
      <w:r w:rsidRPr="00557D8A">
        <w:rPr>
          <w:rFonts w:eastAsia="標楷體"/>
          <w:color w:val="FF0000"/>
          <w:szCs w:val="24"/>
        </w:rPr>
        <w:t>%</w:t>
      </w:r>
      <w:r w:rsidRPr="004D3ACB">
        <w:rPr>
          <w:rFonts w:eastAsia="標楷體"/>
          <w:szCs w:val="24"/>
        </w:rPr>
        <w:t>。</w:t>
      </w:r>
    </w:p>
    <w:p w:rsidR="00296EE9" w:rsidRPr="004D3ACB" w:rsidRDefault="00296EE9" w:rsidP="002C0103">
      <w:pPr>
        <w:pStyle w:val="7"/>
        <w:spacing w:line="340" w:lineRule="exact"/>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635415" w:rsidRPr="006977A2" w:rsidRDefault="00296EE9" w:rsidP="002C0103">
      <w:pPr>
        <w:pStyle w:val="7"/>
        <w:numPr>
          <w:ilvl w:val="0"/>
          <w:numId w:val="1"/>
        </w:numPr>
        <w:spacing w:line="340" w:lineRule="exact"/>
        <w:ind w:left="1134" w:hanging="1134"/>
        <w:jc w:val="both"/>
        <w:textDirection w:val="lrTbV"/>
        <w:rPr>
          <w:rFonts w:ascii="標楷體" w:eastAsia="標楷體" w:hAnsi="標楷體"/>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EB4CEB">
        <w:rPr>
          <w:rFonts w:eastAsia="標楷體" w:hAnsi="標楷體" w:hint="eastAsia"/>
          <w:b/>
          <w:color w:val="FF0000"/>
          <w:szCs w:val="24"/>
        </w:rPr>
        <w:t>廠商以銀行開發或保兌之不可撤銷擔保信用狀、銀行之書面連帶保證或保險公司之保證保險單繳納履約保證金者，其有效期應較契約約定之最後施工、供應或安裝期限長</w:t>
      </w:r>
      <w:r w:rsidR="00635415" w:rsidRPr="00EB4CEB">
        <w:rPr>
          <w:rFonts w:eastAsia="標楷體" w:hAnsi="標楷體" w:hint="eastAsia"/>
          <w:b/>
          <w:color w:val="FF0000"/>
          <w:szCs w:val="24"/>
          <w:u w:val="single"/>
        </w:rPr>
        <w:t>90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90</w:t>
      </w:r>
      <w:r w:rsidR="00635415" w:rsidRPr="00EB4CEB">
        <w:rPr>
          <w:rFonts w:eastAsia="標楷體" w:hAnsi="標楷體" w:hint="eastAsia"/>
          <w:b/>
          <w:color w:val="FF0000"/>
          <w:szCs w:val="24"/>
        </w:rPr>
        <w:t>日）。但得標廠商以銀行開立之不可撤銷擔保信用狀或銀行之書面連帶保證繳納，有效期未能立即涵蓋上述有效期，須先以較短有效期繳納者，其有效期每次至少</w:t>
      </w:r>
      <w:r w:rsidR="00635415" w:rsidRPr="00D55872">
        <w:rPr>
          <w:rFonts w:eastAsia="標楷體" w:hAnsi="標楷體" w:hint="eastAsia"/>
          <w:b/>
          <w:color w:val="FF0000"/>
          <w:szCs w:val="24"/>
          <w:u w:val="single"/>
        </w:rPr>
        <w:t>1</w:t>
      </w:r>
      <w:r w:rsidR="00635415" w:rsidRPr="00EB4CEB">
        <w:rPr>
          <w:rFonts w:eastAsia="標楷體" w:hAnsi="標楷體" w:hint="eastAsia"/>
          <w:b/>
          <w:color w:val="FF0000"/>
          <w:szCs w:val="24"/>
        </w:rPr>
        <w:t>年（由機關於招標時自行填列，未填列者，為</w:t>
      </w:r>
      <w:r w:rsidR="00635415" w:rsidRPr="00EB4CEB">
        <w:rPr>
          <w:rFonts w:eastAsia="標楷體" w:hAnsi="標楷體"/>
          <w:b/>
          <w:color w:val="FF0000"/>
          <w:szCs w:val="24"/>
        </w:rPr>
        <w:t>3</w:t>
      </w:r>
      <w:r w:rsidR="00635415" w:rsidRPr="00EB4CEB">
        <w:rPr>
          <w:rFonts w:eastAsia="標楷體" w:hAnsi="標楷體" w:hint="eastAsia"/>
          <w:b/>
          <w:color w:val="FF0000"/>
          <w:szCs w:val="24"/>
        </w:rPr>
        <w:t>年，末次之有效期得少於</w:t>
      </w:r>
      <w:r w:rsidR="00635415" w:rsidRPr="00EB4CEB">
        <w:rPr>
          <w:rFonts w:eastAsia="標楷體" w:hAnsi="標楷體"/>
          <w:b/>
          <w:color w:val="FF0000"/>
          <w:szCs w:val="24"/>
        </w:rPr>
        <w:t>3</w:t>
      </w:r>
      <w:r w:rsidR="00635415" w:rsidRPr="00EB4CEB">
        <w:rPr>
          <w:rFonts w:eastAsia="標楷體" w:hAnsi="標楷體" w:hint="eastAsia"/>
          <w:b/>
          <w:color w:val="FF0000"/>
          <w:szCs w:val="24"/>
        </w:rPr>
        <w:t>年）。得標廠商應於有效期屆滿前</w:t>
      </w:r>
      <w:r w:rsidR="00635415" w:rsidRPr="00EB4CEB">
        <w:rPr>
          <w:rFonts w:eastAsia="標楷體" w:hAnsi="標楷體" w:hint="eastAsia"/>
          <w:b/>
          <w:color w:val="FF0000"/>
          <w:szCs w:val="24"/>
          <w:u w:val="single"/>
        </w:rPr>
        <w:t>30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30</w:t>
      </w:r>
      <w:r w:rsidR="00635415" w:rsidRPr="00EB4CEB">
        <w:rPr>
          <w:rFonts w:eastAsia="標楷體" w:hAnsi="標楷體" w:hint="eastAsia"/>
          <w:b/>
          <w:color w:val="FF0000"/>
          <w:szCs w:val="24"/>
        </w:rPr>
        <w:t>日）辦理完成繳交符合契約約定額度之保證金。</w:t>
      </w:r>
    </w:p>
    <w:p w:rsidR="00296EE9" w:rsidRPr="00013E4C" w:rsidRDefault="00296EE9" w:rsidP="00296EE9">
      <w:pPr>
        <w:pStyle w:val="7"/>
        <w:numPr>
          <w:ilvl w:val="0"/>
          <w:numId w:val="1"/>
        </w:numPr>
        <w:ind w:left="1134" w:hanging="1134"/>
        <w:jc w:val="both"/>
        <w:textDirection w:val="lrTbV"/>
        <w:rPr>
          <w:rFonts w:eastAsia="標楷體"/>
          <w:spacing w:val="0"/>
          <w:szCs w:val="24"/>
        </w:rPr>
      </w:pPr>
      <w:r w:rsidRPr="00013E4C">
        <w:rPr>
          <w:rFonts w:eastAsia="標楷體"/>
          <w:spacing w:val="0"/>
          <w:szCs w:val="24"/>
        </w:rPr>
        <w:t>履約保證金繳納期限</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6977A2">
        <w:rPr>
          <w:rFonts w:eastAsia="標楷體" w:hint="eastAsia"/>
          <w:b/>
          <w:color w:val="FF0000"/>
          <w:szCs w:val="24"/>
        </w:rPr>
        <w:t>決標翌日起</w:t>
      </w:r>
      <w:r w:rsidR="00635415" w:rsidRPr="006977A2">
        <w:rPr>
          <w:rFonts w:eastAsia="標楷體" w:hint="eastAsia"/>
          <w:b/>
          <w:color w:val="FF0000"/>
          <w:szCs w:val="24"/>
        </w:rPr>
        <w:t>14</w:t>
      </w:r>
      <w:r w:rsidR="00635415" w:rsidRPr="006977A2">
        <w:rPr>
          <w:rFonts w:eastAsia="標楷體" w:hint="eastAsia"/>
          <w:b/>
          <w:color w:val="FF0000"/>
          <w:szCs w:val="24"/>
        </w:rPr>
        <w:t>日內繳納，</w:t>
      </w:r>
      <w:r w:rsidR="00635415" w:rsidRPr="006977A2">
        <w:rPr>
          <w:rFonts w:eastAsia="標楷體" w:hint="eastAsia"/>
          <w:b/>
          <w:color w:val="FF0000"/>
          <w:spacing w:val="0"/>
          <w:szCs w:val="24"/>
        </w:rPr>
        <w:t>並於履約期滿，驗收通過後無息發還。</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無履約保證金之理由為：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296EE9" w:rsidRPr="004D3ACB" w:rsidRDefault="00296EE9" w:rsidP="00296EE9">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00537E96" w:rsidRPr="00537E96">
        <w:rPr>
          <w:rFonts w:eastAsia="標楷體" w:hint="eastAsia"/>
          <w:b/>
          <w:color w:val="FF0000"/>
          <w:spacing w:val="0"/>
          <w:szCs w:val="24"/>
        </w:rPr>
        <w:t>契約價金之</w:t>
      </w:r>
      <w:r w:rsidR="00537E96" w:rsidRPr="00537E96">
        <w:rPr>
          <w:rFonts w:eastAsia="標楷體" w:hint="eastAsia"/>
          <w:b/>
          <w:color w:val="FF0000"/>
          <w:spacing w:val="0"/>
          <w:szCs w:val="24"/>
        </w:rPr>
        <w:t>3%</w:t>
      </w:r>
    </w:p>
    <w:p w:rsidR="00296EE9" w:rsidRPr="00537E96"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537E96" w:rsidRPr="00537E96">
        <w:rPr>
          <w:rFonts w:eastAsia="標楷體" w:hAnsi="標楷體" w:hint="eastAsia"/>
          <w:b/>
          <w:color w:val="FF0000"/>
          <w:spacing w:val="0"/>
          <w:szCs w:val="24"/>
        </w:rPr>
        <w:t>商以銀行開發或保兌之不可撤銷擔保信用狀、銀行之書面連帶保證或保險公司之保證保險單繳納保固保證金者，除招標文件另有規定外，其有效期應較契約規定之保固期長九十日。</w:t>
      </w:r>
    </w:p>
    <w:p w:rsidR="00537E96" w:rsidRPr="00537E96" w:rsidRDefault="00296EE9" w:rsidP="00537E96">
      <w:pPr>
        <w:pStyle w:val="7"/>
        <w:numPr>
          <w:ilvl w:val="0"/>
          <w:numId w:val="1"/>
        </w:numPr>
        <w:spacing w:line="350" w:lineRule="exact"/>
        <w:ind w:left="1134" w:hanging="1134"/>
        <w:jc w:val="both"/>
        <w:textDirection w:val="lrTbV"/>
        <w:rPr>
          <w:rFonts w:eastAsia="標楷體"/>
          <w:b/>
          <w:color w:val="FF0000"/>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537E96" w:rsidRPr="00537E96">
        <w:rPr>
          <w:rFonts w:eastAsia="標楷體" w:hAnsi="標楷體" w:hint="eastAsia"/>
          <w:b/>
          <w:color w:val="FF0000"/>
          <w:spacing w:val="0"/>
          <w:szCs w:val="24"/>
        </w:rPr>
        <w:t>得標廠商於履約標的完成驗收付款前應繳納保固保證金。</w:t>
      </w:r>
      <w:r w:rsidR="00537E96" w:rsidRPr="00537E96">
        <w:rPr>
          <w:rFonts w:eastAsia="標楷體"/>
          <w:b/>
          <w:color w:val="FF0000"/>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524BC1"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296EE9" w:rsidRPr="004D3ACB" w:rsidRDefault="00296EE9" w:rsidP="00296EE9">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296EE9" w:rsidRPr="004D3ACB" w:rsidRDefault="00296EE9" w:rsidP="00296EE9">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296EE9" w:rsidRPr="002B7A6C" w:rsidRDefault="00296EE9" w:rsidP="00296EE9">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296EE9" w:rsidRPr="004D3ACB" w:rsidRDefault="00296EE9" w:rsidP="00296EE9">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最低標：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296EE9" w:rsidRPr="004D3ACB" w:rsidRDefault="00296EE9" w:rsidP="00296EE9">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296EE9" w:rsidRPr="004D3ACB" w:rsidRDefault="00296EE9" w:rsidP="00296EE9">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296EE9" w:rsidRPr="004D3ACB" w:rsidRDefault="00296EE9" w:rsidP="00296EE9">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296EE9" w:rsidRPr="004D3ACB" w:rsidRDefault="00296EE9" w:rsidP="00296EE9">
      <w:pPr>
        <w:pStyle w:val="7"/>
        <w:ind w:left="1803" w:hanging="363"/>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(2-1)</w:t>
      </w:r>
      <w:r w:rsidRPr="004D3ACB">
        <w:rPr>
          <w:rFonts w:eastAsia="標楷體"/>
          <w:spacing w:val="0"/>
          <w:szCs w:val="24"/>
        </w:rPr>
        <w:t>總價決標。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296EE9" w:rsidRPr="004D3ACB" w:rsidRDefault="00296EE9" w:rsidP="00296EE9">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2B7A6C" w:rsidRDefault="00296EE9" w:rsidP="00296EE9">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296EE9" w:rsidRPr="004D3ACB" w:rsidRDefault="00296EE9" w:rsidP="00296EE9">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2B0563"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96EE9" w:rsidRPr="004D3ACB" w:rsidRDefault="00296EE9" w:rsidP="00296EE9">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296EE9" w:rsidRPr="004D3ACB" w:rsidRDefault="00296EE9" w:rsidP="00296EE9">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296EE9" w:rsidRPr="004D3ACB" w:rsidRDefault="00296EE9" w:rsidP="00296EE9">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296EE9" w:rsidRPr="004D3ACB" w:rsidRDefault="00296EE9" w:rsidP="00296EE9">
      <w:pPr>
        <w:pStyle w:val="7"/>
        <w:ind w:leftChars="500" w:left="1200" w:firstLine="0"/>
        <w:jc w:val="both"/>
        <w:textDirection w:val="lrTbV"/>
        <w:rPr>
          <w:rFonts w:eastAsia="標楷體"/>
          <w:spacing w:val="0"/>
          <w:szCs w:val="24"/>
        </w:rPr>
      </w:pP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296EE9" w:rsidRPr="004D3ACB" w:rsidRDefault="00296EE9" w:rsidP="00296EE9">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296EE9" w:rsidRPr="004D3ACB" w:rsidRDefault="00296EE9" w:rsidP="00296EE9">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296EE9" w:rsidRPr="004D3ACB" w:rsidRDefault="00296EE9" w:rsidP="00296EE9">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296EE9" w:rsidRPr="004D3ACB" w:rsidRDefault="00296EE9" w:rsidP="00296EE9">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F911F9">
        <w:rPr>
          <w:rFonts w:eastAsia="標楷體" w:hint="eastAsia"/>
          <w:spacing w:val="0"/>
          <w:szCs w:val="24"/>
        </w:rPr>
        <w:t>竹南院區</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296EE9" w:rsidRPr="00F17026" w:rsidRDefault="00296EE9" w:rsidP="00296EE9">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296EE9" w:rsidRPr="00F17026" w:rsidRDefault="00296EE9" w:rsidP="00296EE9">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296EE9" w:rsidRPr="004D3ACB" w:rsidRDefault="00296EE9" w:rsidP="00296EE9">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296EE9" w:rsidRPr="0023763D" w:rsidRDefault="00296EE9" w:rsidP="00296EE9">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D40CAC">
        <w:rPr>
          <w:rFonts w:eastAsia="標楷體"/>
          <w:spacing w:val="0"/>
          <w:szCs w:val="24"/>
        </w:rPr>
        <w:t>投標文件須於</w:t>
      </w:r>
      <w:r w:rsidRPr="00D40CAC">
        <w:rPr>
          <w:rFonts w:eastAsia="標楷體" w:hint="eastAsia"/>
          <w:spacing w:val="0"/>
          <w:szCs w:val="24"/>
        </w:rPr>
        <w:t>107</w:t>
      </w:r>
      <w:r w:rsidRPr="00D40CAC">
        <w:rPr>
          <w:rFonts w:eastAsia="標楷體"/>
          <w:spacing w:val="0"/>
          <w:szCs w:val="24"/>
        </w:rPr>
        <w:t>年</w:t>
      </w:r>
      <w:r w:rsidR="006E4820">
        <w:rPr>
          <w:rFonts w:eastAsia="標楷體" w:hint="eastAsia"/>
          <w:spacing w:val="0"/>
          <w:szCs w:val="24"/>
        </w:rPr>
        <w:t>7</w:t>
      </w:r>
      <w:r w:rsidRPr="00D40CAC">
        <w:rPr>
          <w:rFonts w:eastAsia="標楷體"/>
          <w:spacing w:val="0"/>
          <w:szCs w:val="24"/>
        </w:rPr>
        <w:t>月</w:t>
      </w:r>
      <w:r w:rsidR="006E4820">
        <w:rPr>
          <w:rFonts w:eastAsia="標楷體" w:hint="eastAsia"/>
          <w:spacing w:val="0"/>
          <w:szCs w:val="24"/>
        </w:rPr>
        <w:t>2</w:t>
      </w:r>
      <w:r w:rsidRPr="00D40CAC">
        <w:rPr>
          <w:rFonts w:eastAsia="標楷體"/>
          <w:spacing w:val="0"/>
          <w:szCs w:val="24"/>
        </w:rPr>
        <w:t>日</w:t>
      </w:r>
      <w:r w:rsidRPr="00D40CAC">
        <w:rPr>
          <w:rFonts w:eastAsia="標楷體" w:hint="eastAsia"/>
          <w:spacing w:val="0"/>
          <w:szCs w:val="24"/>
        </w:rPr>
        <w:t>17</w:t>
      </w:r>
      <w:r w:rsidRPr="00D40CAC">
        <w:rPr>
          <w:rFonts w:eastAsia="標楷體"/>
          <w:spacing w:val="0"/>
          <w:szCs w:val="24"/>
        </w:rPr>
        <w:t>時</w:t>
      </w:r>
      <w:r w:rsidRPr="00D40CAC">
        <w:rPr>
          <w:rFonts w:eastAsia="標楷體" w:hint="eastAsia"/>
          <w:spacing w:val="0"/>
          <w:szCs w:val="24"/>
        </w:rPr>
        <w:t>0</w:t>
      </w:r>
      <w:r w:rsidRPr="00D40CAC">
        <w:rPr>
          <w:rFonts w:eastAsia="標楷體"/>
          <w:spacing w:val="0"/>
          <w:szCs w:val="24"/>
        </w:rPr>
        <w:t>分前，以郵遞、專人送達或電子投標方式送達至下列收件地點或網站：</w:t>
      </w:r>
      <w:r w:rsidRPr="00D40CAC">
        <w:rPr>
          <w:rFonts w:eastAsia="標楷體" w:hint="eastAsia"/>
          <w:spacing w:val="0"/>
          <w:szCs w:val="24"/>
        </w:rPr>
        <w:t>財團法人農業科技研究院文書室</w:t>
      </w:r>
      <w:r w:rsidRPr="00D40CAC">
        <w:rPr>
          <w:rFonts w:eastAsia="標楷體" w:hint="eastAsia"/>
          <w:spacing w:val="0"/>
          <w:szCs w:val="24"/>
        </w:rPr>
        <w:t>(300</w:t>
      </w:r>
      <w:r w:rsidRPr="00D40CAC">
        <w:rPr>
          <w:rFonts w:eastAsia="標楷體" w:hint="eastAsia"/>
          <w:spacing w:val="0"/>
          <w:szCs w:val="24"/>
        </w:rPr>
        <w:t>新竹市香山區大湖路</w:t>
      </w:r>
      <w:r w:rsidRPr="00D40CAC">
        <w:rPr>
          <w:rFonts w:eastAsia="標楷體" w:hint="eastAsia"/>
          <w:spacing w:val="0"/>
          <w:szCs w:val="24"/>
        </w:rPr>
        <w:t>51</w:t>
      </w:r>
      <w:r w:rsidRPr="00D40CAC">
        <w:rPr>
          <w:rFonts w:eastAsia="標楷體" w:hint="eastAsia"/>
          <w:spacing w:val="0"/>
          <w:szCs w:val="24"/>
        </w:rPr>
        <w:t>巷</w:t>
      </w:r>
      <w:r w:rsidRPr="00D40CAC">
        <w:rPr>
          <w:rFonts w:eastAsia="標楷體" w:hint="eastAsia"/>
          <w:spacing w:val="0"/>
          <w:szCs w:val="24"/>
        </w:rPr>
        <w:t>1</w:t>
      </w:r>
      <w:r w:rsidRPr="00D40CAC">
        <w:rPr>
          <w:rFonts w:eastAsia="標楷體" w:hint="eastAsia"/>
          <w:spacing w:val="0"/>
          <w:szCs w:val="24"/>
        </w:rPr>
        <w:t>號</w:t>
      </w:r>
      <w:r w:rsidRPr="00D40CAC">
        <w:rPr>
          <w:rFonts w:eastAsia="標楷體" w:hint="eastAsia"/>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296EE9" w:rsidRPr="002B0563"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296EE9" w:rsidRPr="00013E4C" w:rsidRDefault="00296EE9" w:rsidP="00296EE9">
      <w:pPr>
        <w:ind w:firstLineChars="50" w:firstLine="180"/>
        <w:jc w:val="center"/>
        <w:rPr>
          <w:rFonts w:ascii="標楷體" w:eastAsia="標楷體" w:hAnsi="標楷體"/>
          <w:sz w:val="36"/>
          <w:szCs w:val="36"/>
        </w:rPr>
      </w:pPr>
    </w:p>
    <w:p w:rsidR="00296EE9" w:rsidRPr="004217CB"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7F5496" w:rsidRDefault="007F5496" w:rsidP="00296EE9">
      <w:pPr>
        <w:ind w:firstLineChars="50" w:firstLine="180"/>
        <w:jc w:val="center"/>
        <w:rPr>
          <w:rFonts w:ascii="標楷體" w:eastAsia="標楷體" w:hAnsi="標楷體"/>
          <w:sz w:val="36"/>
          <w:szCs w:val="36"/>
        </w:rPr>
      </w:pPr>
    </w:p>
    <w:p w:rsidR="007F5496" w:rsidRDefault="007F5496"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744C6A" w:rsidP="007A5021">
            <w:pPr>
              <w:spacing w:line="360" w:lineRule="auto"/>
              <w:rPr>
                <w:rFonts w:ascii="標楷體" w:eastAsia="標楷體"/>
                <w:b/>
                <w:sz w:val="40"/>
                <w:szCs w:val="40"/>
              </w:rPr>
            </w:pPr>
            <w:r>
              <w:rPr>
                <w:rFonts w:ascii="標楷體" w:eastAsia="標楷體" w:hint="eastAsia"/>
                <w:b/>
                <w:sz w:val="40"/>
                <w:szCs w:val="40"/>
              </w:rPr>
              <w:t>10710118</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744C6A" w:rsidP="002F7609">
            <w:pPr>
              <w:spacing w:line="480" w:lineRule="exact"/>
              <w:rPr>
                <w:rFonts w:ascii="標楷體" w:eastAsia="標楷體"/>
                <w:b/>
                <w:sz w:val="40"/>
                <w:szCs w:val="40"/>
              </w:rPr>
            </w:pPr>
            <w:r>
              <w:rPr>
                <w:rFonts w:ascii="標楷體" w:eastAsia="標楷體" w:hAnsi="標楷體" w:hint="eastAsia"/>
                <w:b/>
                <w:sz w:val="40"/>
                <w:szCs w:val="40"/>
              </w:rPr>
              <w:t>冷凍乾燥機(含自動封瓶裝置及配件)</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97087E" w:rsidRDefault="00296EE9" w:rsidP="007A5021">
            <w:pPr>
              <w:spacing w:line="480" w:lineRule="exact"/>
              <w:rPr>
                <w:rFonts w:ascii="標楷體" w:eastAsia="標楷體"/>
                <w:b/>
                <w:sz w:val="40"/>
                <w:szCs w:val="40"/>
              </w:rPr>
            </w:pPr>
          </w:p>
        </w:tc>
      </w:tr>
    </w:tbl>
    <w:p w:rsidR="007F5496" w:rsidRDefault="007F5496" w:rsidP="00296EE9">
      <w:pPr>
        <w:spacing w:line="480" w:lineRule="exact"/>
        <w:jc w:val="center"/>
        <w:rPr>
          <w:rFonts w:ascii="標楷體" w:eastAsia="標楷體" w:hAnsi="標楷體"/>
          <w:b/>
        </w:rPr>
      </w:pPr>
    </w:p>
    <w:p w:rsidR="00296EE9" w:rsidRPr="006F7D96" w:rsidRDefault="00744C6A" w:rsidP="00296EE9">
      <w:pPr>
        <w:spacing w:line="480" w:lineRule="exact"/>
        <w:jc w:val="center"/>
        <w:rPr>
          <w:rFonts w:ascii="標楷體" w:eastAsia="標楷體" w:hAnsi="標楷體"/>
          <w:sz w:val="20"/>
          <w:szCs w:val="20"/>
        </w:rPr>
      </w:pPr>
      <w:r>
        <w:rPr>
          <w:rFonts w:ascii="標楷體" w:eastAsia="標楷體" w:hAnsi="標楷體" w:hint="eastAsia"/>
          <w:b/>
        </w:rPr>
        <w:t>冷凍乾燥機(含自動封瓶裝置及配件)</w:t>
      </w:r>
      <w:r w:rsidR="00296EE9" w:rsidRPr="006F7D96">
        <w:rPr>
          <w:rFonts w:ascii="標楷體" w:eastAsia="標楷體" w:hAnsi="標楷體" w:hint="eastAsia"/>
          <w:b/>
        </w:rPr>
        <w:t xml:space="preserve">財物採購契約      </w:t>
      </w:r>
      <w:r w:rsidR="00296EE9" w:rsidRPr="006F7D96">
        <w:rPr>
          <w:rFonts w:ascii="標楷體" w:eastAsia="標楷體" w:hAnsi="標楷體" w:hint="eastAsia"/>
          <w:sz w:val="20"/>
          <w:szCs w:val="20"/>
        </w:rPr>
        <w:t>(105.1.22版本)</w:t>
      </w:r>
    </w:p>
    <w:p w:rsidR="00296EE9" w:rsidRPr="006F7D96" w:rsidRDefault="00296EE9" w:rsidP="00296EE9">
      <w:pPr>
        <w:spacing w:line="480" w:lineRule="exact"/>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Pr="00E34994">
        <w:rPr>
          <w:rFonts w:ascii="標楷體" w:eastAsia="標楷體" w:hAnsi="標楷體" w:hint="eastAsia"/>
          <w:u w:val="single"/>
        </w:rPr>
        <w:t xml:space="preserve">                </w:t>
      </w:r>
      <w:r w:rsidRPr="00E34994">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296EE9" w:rsidRPr="006F7D96" w:rsidRDefault="00296EE9" w:rsidP="00296EE9">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EE9" w:rsidRPr="006F7D96" w:rsidRDefault="00296EE9" w:rsidP="00296EE9">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w:t>
      </w:r>
      <w:r w:rsidRPr="006F3D4E">
        <w:rPr>
          <w:rFonts w:ascii="標楷體" w:eastAsia="標楷體" w:hint="eastAsia"/>
          <w:u w:val="single"/>
        </w:rPr>
        <w:t>或其授權</w:t>
      </w:r>
      <w:r w:rsidRPr="006F7D96">
        <w:rPr>
          <w:rFonts w:ascii="標楷體" w:eastAsia="標楷體" w:hint="eastAsia"/>
        </w:rPr>
        <w:t>人簽署契約正本</w:t>
      </w:r>
      <w:r w:rsidRPr="0092773C">
        <w:rPr>
          <w:rFonts w:ascii="標楷體" w:eastAsia="標楷體" w:hint="eastAsia"/>
          <w:u w:val="single"/>
        </w:rPr>
        <w:t>2</w:t>
      </w:r>
      <w:r w:rsidRPr="006F7D96">
        <w:rPr>
          <w:rFonts w:ascii="標楷體" w:eastAsia="標楷體" w:hint="eastAsia"/>
        </w:rPr>
        <w:t>份，機關及廠商各執</w:t>
      </w:r>
      <w:r w:rsidRPr="0092773C">
        <w:rPr>
          <w:rFonts w:ascii="標楷體" w:eastAsia="標楷體" w:hint="eastAsia"/>
          <w:u w:val="single"/>
        </w:rPr>
        <w:t>1</w:t>
      </w:r>
      <w:r w:rsidRPr="006F7D96">
        <w:rPr>
          <w:rFonts w:ascii="標楷體" w:eastAsia="標楷體" w:hint="eastAsia"/>
        </w:rPr>
        <w:t>份，並由雙方各依規定貼用印花稅票。副本</w:t>
      </w:r>
      <w:r>
        <w:rPr>
          <w:rFonts w:ascii="標楷體" w:eastAsia="標楷體" w:hint="eastAsia"/>
          <w:u w:val="single"/>
        </w:rPr>
        <w:t>2</w:t>
      </w:r>
      <w:r w:rsidRPr="006F7D96">
        <w:rPr>
          <w:rFonts w:ascii="標楷體" w:eastAsia="標楷體" w:hint="eastAsia"/>
        </w:rPr>
        <w:t>份，由機關執用。副本如有誤繕，以正本為準。</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296EE9" w:rsidRDefault="00296EE9" w:rsidP="00296EE9">
      <w:pPr>
        <w:pStyle w:val="7"/>
        <w:spacing w:line="400" w:lineRule="exact"/>
        <w:ind w:left="284" w:firstLine="0"/>
        <w:textDirection w:val="lrTbV"/>
        <w:rPr>
          <w:rFonts w:ascii="標楷體" w:eastAsia="標楷體" w:hAnsi="標楷體"/>
        </w:rPr>
      </w:pPr>
      <w:r w:rsidRPr="009B242C">
        <w:rPr>
          <w:rFonts w:ascii="標楷體" w:eastAsia="標楷體" w:hAnsi="標楷體" w:hint="eastAsia"/>
        </w:rPr>
        <w:t>(一)</w:t>
      </w:r>
      <w:r w:rsidRPr="006F3D4E">
        <w:rPr>
          <w:rFonts w:ascii="標楷體" w:eastAsia="標楷體" w:hAnsi="標楷體" w:hint="eastAsia"/>
          <w:spacing w:val="0"/>
          <w:kern w:val="2"/>
          <w:szCs w:val="24"/>
        </w:rPr>
        <w:t>廠商應給付之標的及工作事項：</w:t>
      </w:r>
      <w:r w:rsidR="00744C6A">
        <w:rPr>
          <w:rFonts w:ascii="標楷體" w:eastAsia="標楷體" w:hAnsi="標楷體" w:hint="eastAsia"/>
          <w:spacing w:val="0"/>
          <w:kern w:val="2"/>
          <w:szCs w:val="24"/>
          <w:u w:val="single"/>
        </w:rPr>
        <w:t>冷凍乾燥機(含自動封瓶裝置及配件)</w:t>
      </w:r>
      <w:r w:rsidRPr="006F3D4E">
        <w:rPr>
          <w:rFonts w:ascii="標楷體" w:eastAsia="標楷體" w:hAnsi="標楷體" w:hint="eastAsia"/>
          <w:spacing w:val="0"/>
          <w:kern w:val="2"/>
          <w:szCs w:val="24"/>
          <w:u w:val="single"/>
        </w:rPr>
        <w:t xml:space="preserve">  1</w:t>
      </w:r>
      <w:r w:rsidR="009F4603">
        <w:rPr>
          <w:rFonts w:ascii="標楷體" w:eastAsia="標楷體" w:hAnsi="標楷體" w:hint="eastAsia"/>
          <w:spacing w:val="0"/>
          <w:kern w:val="2"/>
          <w:szCs w:val="24"/>
          <w:u w:val="single"/>
        </w:rPr>
        <w:t>組</w:t>
      </w:r>
      <w:r w:rsidRPr="006F3D4E">
        <w:rPr>
          <w:rFonts w:ascii="標楷體" w:eastAsia="標楷體" w:hAnsi="標楷體" w:hint="eastAsia"/>
          <w:spacing w:val="0"/>
          <w:kern w:val="2"/>
          <w:szCs w:val="24"/>
          <w:u w:val="single"/>
        </w:rPr>
        <w:t>詳如規格書</w:t>
      </w:r>
      <w:r>
        <w:rPr>
          <w:rFonts w:ascii="標楷體" w:eastAsia="標楷體" w:hAnsi="標楷體" w:hint="eastAsia"/>
          <w:szCs w:val="24"/>
          <w:u w:val="single"/>
        </w:rPr>
        <w:t xml:space="preserve"> </w:t>
      </w:r>
    </w:p>
    <w:p w:rsidR="00296EE9" w:rsidRPr="006F7D96" w:rsidRDefault="00296EE9" w:rsidP="00296EE9">
      <w:pPr>
        <w:pStyle w:val="7"/>
        <w:spacing w:line="400" w:lineRule="exact"/>
        <w:ind w:left="284" w:firstLine="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 xml:space="preserve">契約價金之給付，得為下列方式：(新台幣      </w:t>
      </w:r>
      <w:r>
        <w:rPr>
          <w:rFonts w:ascii="標楷體" w:eastAsia="標楷體" w:hAnsi="標楷體" w:hint="eastAsia"/>
        </w:rPr>
        <w:t xml:space="preserve">   </w:t>
      </w:r>
      <w:r w:rsidRPr="006F7D96">
        <w:rPr>
          <w:rFonts w:ascii="標楷體" w:eastAsia="標楷體" w:hAnsi="標楷體" w:hint="eastAsia"/>
        </w:rPr>
        <w:t xml:space="preserve">   元整)</w:t>
      </w:r>
    </w:p>
    <w:p w:rsidR="00296EE9" w:rsidRPr="006F7D96" w:rsidRDefault="00D40CAC"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96EE9" w:rsidRPr="006F7D96" w:rsidRDefault="00D40CAC"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296EE9" w:rsidRPr="006F7D96" w:rsidRDefault="00296EE9" w:rsidP="00296EE9">
      <w:pPr>
        <w:pStyle w:val="31"/>
        <w:spacing w:line="400" w:lineRule="exact"/>
        <w:rPr>
          <w:rFonts w:ascii="標楷體" w:hAnsi="標楷體"/>
          <w:sz w:val="24"/>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296EE9" w:rsidRPr="006F7D96" w:rsidRDefault="00296EE9" w:rsidP="00296EE9">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96EE9" w:rsidRDefault="00D40CAC"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□保固證明。</w:t>
      </w:r>
    </w:p>
    <w:p w:rsidR="00296EE9" w:rsidRPr="006F7D96" w:rsidRDefault="00F911F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契約規定之其他給付憑證文件。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296EE9" w:rsidRPr="006F7D96" w:rsidRDefault="00296EE9" w:rsidP="00296EE9">
      <w:pPr>
        <w:ind w:left="568" w:right="57"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296EE9" w:rsidRPr="006F7D96" w:rsidRDefault="00296EE9" w:rsidP="00296EE9">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296EE9" w:rsidRPr="006F7D96" w:rsidRDefault="00296EE9" w:rsidP="00296EE9">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296EE9" w:rsidRPr="00222EA6" w:rsidRDefault="00296EE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月</w:t>
      </w:r>
      <w:r w:rsidRPr="00222EA6">
        <w:rPr>
          <w:rFonts w:ascii="標楷體" w:eastAsia="標楷體" w:hAnsi="標楷體" w:hint="eastAsia"/>
          <w:u w:val="single"/>
        </w:rPr>
        <w:t xml:space="preserve">  </w:t>
      </w:r>
      <w:r w:rsidRPr="00222EA6">
        <w:rPr>
          <w:rFonts w:ascii="標楷體" w:eastAsia="標楷體" w:hAnsi="標楷體" w:hint="eastAsia"/>
        </w:rPr>
        <w:t>日以前或(□決標日□機關簽約日□機關通知日□收到信用狀日)起</w:t>
      </w:r>
      <w:r w:rsidR="00D74483" w:rsidRPr="00D74483">
        <w:rPr>
          <w:rFonts w:ascii="標楷體" w:eastAsia="標楷體" w:hAnsi="標楷體" w:hint="eastAsia"/>
          <w:u w:val="single"/>
        </w:rPr>
        <w:t xml:space="preserve">  </w:t>
      </w:r>
      <w:r w:rsidRPr="00222EA6">
        <w:rPr>
          <w:rFonts w:ascii="標楷體" w:eastAsia="標楷體" w:hAnsi="標楷體" w:hint="eastAsia"/>
        </w:rPr>
        <w:t>天/月內將採購標的送達</w:t>
      </w:r>
      <w:r>
        <w:rPr>
          <w:rFonts w:ascii="標楷體" w:eastAsia="標楷體" w:hAnsi="標楷體" w:hint="eastAsia"/>
        </w:rPr>
        <w:t xml:space="preserve">       </w:t>
      </w:r>
      <w:r w:rsidRPr="0031227C">
        <w:rPr>
          <w:rFonts w:ascii="標楷體" w:eastAsia="標楷體" w:hAnsi="標楷體" w:hint="eastAsia"/>
        </w:rPr>
        <w:t xml:space="preserve"> (</w:t>
      </w:r>
      <w:r w:rsidRPr="00222EA6">
        <w:rPr>
          <w:rFonts w:ascii="標楷體" w:eastAsia="標楷體" w:hAnsi="標楷體" w:hint="eastAsia"/>
        </w:rPr>
        <w:t>(指定之場所)/完成</w:t>
      </w:r>
      <w:r w:rsidRPr="00222EA6">
        <w:rPr>
          <w:rFonts w:ascii="標楷體" w:eastAsia="標楷體" w:hAnsi="標楷體" w:hint="eastAsia"/>
          <w:u w:val="single"/>
        </w:rPr>
        <w:t xml:space="preserve">     </w:t>
      </w:r>
      <w:r w:rsidRPr="00222EA6">
        <w:rPr>
          <w:rFonts w:ascii="標楷體" w:eastAsia="標楷體" w:hAnsi="標楷體" w:hint="eastAsia"/>
        </w:rPr>
        <w:t>(交易條件)。</w:t>
      </w:r>
    </w:p>
    <w:p w:rsidR="00296EE9" w:rsidRDefault="00D40CAC" w:rsidP="00296EE9">
      <w:pPr>
        <w:spacing w:line="400" w:lineRule="exact"/>
        <w:ind w:left="1134" w:right="57" w:hanging="284"/>
        <w:jc w:val="both"/>
        <w:rPr>
          <w:rFonts w:ascii="標楷體" w:eastAsia="標楷體" w:hAnsi="標楷體"/>
        </w:rPr>
      </w:pPr>
      <w:r w:rsidRPr="00222EA6">
        <w:rPr>
          <w:rFonts w:ascii="標楷體" w:eastAsia="標楷體" w:hAnsi="標楷體" w:hint="eastAsia"/>
        </w:rPr>
        <w:sym w:font="Wingdings 2" w:char="F0A2"/>
      </w:r>
      <w:r w:rsidR="00296EE9" w:rsidRPr="00222EA6">
        <w:rPr>
          <w:rFonts w:ascii="標楷體" w:eastAsia="標楷體" w:hAnsi="標楷體" w:hint="eastAsia"/>
        </w:rPr>
        <w:t>廠商應於</w:t>
      </w:r>
      <w:r>
        <w:rPr>
          <w:rFonts w:ascii="標楷體" w:eastAsia="標楷體" w:hAnsi="標楷體" w:hint="eastAsia"/>
          <w:u w:val="single"/>
        </w:rPr>
        <w:t>107</w:t>
      </w:r>
      <w:r w:rsidR="00296EE9" w:rsidRPr="00222EA6">
        <w:rPr>
          <w:rFonts w:ascii="標楷體" w:eastAsia="標楷體" w:hAnsi="標楷體" w:hint="eastAsia"/>
        </w:rPr>
        <w:t>年</w:t>
      </w:r>
      <w:r w:rsidR="00296EE9" w:rsidRPr="00222EA6">
        <w:rPr>
          <w:rFonts w:ascii="標楷體" w:eastAsia="標楷體" w:hAnsi="標楷體" w:hint="eastAsia"/>
          <w:u w:val="single"/>
        </w:rPr>
        <w:t xml:space="preserve"> </w:t>
      </w:r>
      <w:r w:rsidR="009F4603">
        <w:rPr>
          <w:rFonts w:ascii="標楷體" w:eastAsia="標楷體" w:hAnsi="標楷體" w:hint="eastAsia"/>
          <w:u w:val="single"/>
        </w:rPr>
        <w:t>9</w:t>
      </w:r>
      <w:r w:rsidR="00296EE9">
        <w:rPr>
          <w:rFonts w:ascii="標楷體" w:eastAsia="標楷體" w:hAnsi="標楷體" w:hint="eastAsia"/>
          <w:u w:val="single"/>
        </w:rPr>
        <w:t xml:space="preserve"> </w:t>
      </w:r>
      <w:r w:rsidR="00296EE9" w:rsidRPr="00222EA6">
        <w:rPr>
          <w:rFonts w:ascii="標楷體" w:eastAsia="標楷體" w:hAnsi="標楷體" w:hint="eastAsia"/>
        </w:rPr>
        <w:t>月</w:t>
      </w:r>
      <w:r w:rsidR="00296EE9">
        <w:rPr>
          <w:rFonts w:ascii="標楷體" w:eastAsia="標楷體" w:hAnsi="標楷體" w:hint="eastAsia"/>
          <w:u w:val="single"/>
        </w:rPr>
        <w:t xml:space="preserve"> </w:t>
      </w:r>
      <w:r w:rsidR="009F4603">
        <w:rPr>
          <w:rFonts w:ascii="標楷體" w:eastAsia="標楷體" w:hAnsi="標楷體" w:hint="eastAsia"/>
          <w:u w:val="single"/>
        </w:rPr>
        <w:t>30</w:t>
      </w:r>
      <w:r w:rsidR="00296EE9">
        <w:rPr>
          <w:rFonts w:ascii="標楷體" w:eastAsia="標楷體" w:hAnsi="標楷體" w:hint="eastAsia"/>
          <w:u w:val="single"/>
        </w:rPr>
        <w:t xml:space="preserve"> </w:t>
      </w:r>
      <w:r w:rsidR="00296EE9" w:rsidRPr="00222EA6">
        <w:rPr>
          <w:rFonts w:ascii="標楷體" w:eastAsia="標楷體" w:hAnsi="標楷體" w:hint="eastAsia"/>
        </w:rPr>
        <w:t>日以前或(</w:t>
      </w:r>
      <w:r w:rsidR="006E4820" w:rsidRPr="00222EA6">
        <w:rPr>
          <w:rFonts w:ascii="標楷體" w:eastAsia="標楷體" w:hAnsi="標楷體" w:hint="eastAsia"/>
        </w:rPr>
        <w:t>□</w:t>
      </w:r>
      <w:r w:rsidR="00296EE9" w:rsidRPr="00222EA6">
        <w:rPr>
          <w:rFonts w:ascii="標楷體" w:eastAsia="標楷體" w:hAnsi="標楷體" w:hint="eastAsia"/>
        </w:rPr>
        <w:t>決標日□簽約日□收到信用狀日)起</w:t>
      </w:r>
      <w:r w:rsidR="00296EE9" w:rsidRPr="00244081">
        <w:rPr>
          <w:rFonts w:ascii="標楷體" w:eastAsia="標楷體" w:hAnsi="標楷體" w:hint="eastAsia"/>
          <w:u w:val="single"/>
        </w:rPr>
        <w:t xml:space="preserve"> </w:t>
      </w:r>
      <w:r w:rsidR="006E4820">
        <w:rPr>
          <w:rFonts w:ascii="標楷體" w:eastAsia="標楷體" w:hAnsi="標楷體" w:hint="eastAsia"/>
          <w:u w:val="single"/>
        </w:rPr>
        <w:t xml:space="preserve"> </w:t>
      </w:r>
      <w:r w:rsidR="00296EE9" w:rsidRPr="00244081">
        <w:rPr>
          <w:rFonts w:ascii="標楷體" w:eastAsia="標楷體" w:hAnsi="標楷體" w:hint="eastAsia"/>
          <w:u w:val="single"/>
        </w:rPr>
        <w:t xml:space="preserve"> </w:t>
      </w:r>
      <w:r w:rsidR="00296EE9" w:rsidRPr="00222EA6">
        <w:rPr>
          <w:rFonts w:ascii="標楷體" w:eastAsia="標楷體" w:hAnsi="標楷體" w:hint="eastAsia"/>
        </w:rPr>
        <w:t>天/月內將採購標的送達</w:t>
      </w:r>
      <w:r w:rsidR="00296EE9" w:rsidRPr="001251DE">
        <w:rPr>
          <w:rFonts w:ascii="標楷體" w:eastAsia="標楷體" w:hAnsi="標楷體" w:hint="eastAsia"/>
          <w:u w:val="single"/>
        </w:rPr>
        <w:t xml:space="preserve"> </w:t>
      </w:r>
      <w:r w:rsidR="00AC0C64">
        <w:rPr>
          <w:rFonts w:ascii="標楷體" w:eastAsia="標楷體" w:hAnsi="標楷體" w:hint="eastAsia"/>
          <w:u w:val="single"/>
        </w:rPr>
        <w:t>竹南院區</w:t>
      </w:r>
      <w:r w:rsidR="00296EE9" w:rsidRPr="00222EA6">
        <w:rPr>
          <w:rFonts w:ascii="標楷體" w:eastAsia="標楷體" w:hAnsi="標楷體" w:hint="eastAsia"/>
        </w:rPr>
        <w:t>，</w:t>
      </w:r>
      <w:r w:rsidR="00296EE9" w:rsidRPr="00DA7DEB">
        <w:rPr>
          <w:rFonts w:ascii="標楷體" w:eastAsia="標楷體" w:hAnsi="標楷體" w:hint="eastAsia"/>
          <w:color w:val="FF0000"/>
        </w:rPr>
        <w:t>安裝測試完畢，且測試結果符合契約規定</w:t>
      </w:r>
      <w:r w:rsidR="00296EE9" w:rsidRPr="00222EA6">
        <w:rPr>
          <w:rFonts w:ascii="標楷體" w:eastAsia="標楷體" w:hAnsi="標楷體" w:hint="eastAsia"/>
        </w:rPr>
        <w:t>。</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D40CAC" w:rsidRDefault="00296EE9" w:rsidP="00D40CAC">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296EE9" w:rsidRPr="00D40CAC" w:rsidRDefault="00D40CAC" w:rsidP="00D40CAC">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w:t>
      </w:r>
      <w:r w:rsidR="00296EE9" w:rsidRPr="00BC0F06">
        <w:rPr>
          <w:rFonts w:ascii="標楷體" w:eastAsia="標楷體" w:hAnsi="標楷體" w:hint="eastAsia"/>
        </w:rPr>
        <w:t>其他：</w:t>
      </w:r>
      <w:r w:rsidRPr="00D40CAC">
        <w:rPr>
          <w:rFonts w:ascii="標楷體" w:eastAsia="標楷體" w:hAnsi="標楷體" w:hint="eastAsia"/>
          <w:u w:val="single"/>
        </w:rPr>
        <w:t xml:space="preserve">                                </w:t>
      </w:r>
      <w:r w:rsidRPr="00D40CAC">
        <w:rPr>
          <w:rFonts w:ascii="標楷體" w:eastAsia="標楷體" w:hAnsi="標楷體"/>
          <w:u w:val="single"/>
        </w:rPr>
        <w:t xml:space="preserve"> </w:t>
      </w:r>
    </w:p>
    <w:p w:rsidR="00296EE9" w:rsidRPr="006F7D96" w:rsidRDefault="00296EE9" w:rsidP="00296EE9">
      <w:pPr>
        <w:spacing w:line="480" w:lineRule="exact"/>
        <w:ind w:left="1800" w:hangingChars="750" w:hanging="1800"/>
        <w:rPr>
          <w:rFonts w:ascii="標楷體" w:eastAsia="標楷體" w:hAnsi="標楷體"/>
        </w:rPr>
      </w:pPr>
      <w:r>
        <w:rPr>
          <w:rFonts w:ascii="標楷體" w:eastAsia="標楷體" w:hAnsi="標楷體" w:hint="eastAsia"/>
        </w:rPr>
        <w:t xml:space="preserve">   </w:t>
      </w:r>
      <w:r w:rsidRPr="006F7D96">
        <w:rPr>
          <w:rFonts w:ascii="標楷體" w:eastAsia="標楷體" w:hAnsi="標楷體" w:hint="eastAsia"/>
        </w:rPr>
        <w:t>(二)測試期間(無者免填)：______________________________</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w:t>
      </w:r>
      <w:r w:rsidR="00A938AA">
        <w:rPr>
          <w:rFonts w:ascii="新細明體" w:hAnsi="新細明體" w:hint="eastAsia"/>
        </w:rPr>
        <w:t>■</w:t>
      </w:r>
      <w:r w:rsidRPr="006F7D96">
        <w:rPr>
          <w:rFonts w:ascii="標楷體" w:eastAsia="標楷體" w:hAnsi="標楷體" w:hint="eastAsia"/>
        </w:rPr>
        <w:t>日曆天  □工作天計算(由機關於招標時勾選；未勾選者，為日曆天)：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□前述期間全天之工作時間為___時___分至____時____分，休息時間為____時____分至____時____分；半天之工作時間為____時____分至____時____分。</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296EE9" w:rsidRPr="006F7D96" w:rsidRDefault="008034CA"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一次交清。</w:t>
      </w:r>
    </w:p>
    <w:p w:rsidR="00296EE9" w:rsidRPr="006F7D96" w:rsidRDefault="008034CA"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w:t>
      </w:r>
      <w:r w:rsidR="00296EE9" w:rsidRPr="006F7D96">
        <w:rPr>
          <w:rFonts w:ascii="標楷體" w:eastAsia="標楷體" w:hAnsi="標楷體" w:hint="eastAsia"/>
        </w:rPr>
        <w:t>分</w:t>
      </w:r>
      <w:r w:rsidR="00296EE9" w:rsidRPr="001251DE">
        <w:rPr>
          <w:rFonts w:ascii="標楷體" w:eastAsia="標楷體" w:hAnsi="標楷體" w:hint="eastAsia"/>
          <w:u w:val="single"/>
        </w:rPr>
        <w:t xml:space="preserve"> </w:t>
      </w:r>
      <w:r>
        <w:rPr>
          <w:rFonts w:ascii="標楷體" w:eastAsia="標楷體" w:hAnsi="標楷體" w:hint="eastAsia"/>
          <w:u w:val="single"/>
        </w:rPr>
        <w:t xml:space="preserve">  </w:t>
      </w:r>
      <w:r w:rsidR="00296EE9" w:rsidRPr="006F7D96">
        <w:rPr>
          <w:rFonts w:ascii="標楷體" w:eastAsia="標楷體" w:hAnsi="標楷體" w:hint="eastAsia"/>
        </w:rPr>
        <w:t>批交貨。</w:t>
      </w:r>
    </w:p>
    <w:p w:rsidR="00296EE9" w:rsidRPr="006F7D96" w:rsidRDefault="00296EE9" w:rsidP="00296EE9">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296EE9" w:rsidRPr="006F7D96" w:rsidRDefault="00296EE9" w:rsidP="00296EE9">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296EE9" w:rsidRPr="006F7D96" w:rsidRDefault="00296EE9" w:rsidP="00296EE9">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296EE9" w:rsidRPr="006F7D96" w:rsidRDefault="00296EE9" w:rsidP="00296EE9">
      <w:pPr>
        <w:spacing w:line="440" w:lineRule="exact"/>
        <w:ind w:left="568" w:right="85" w:hanging="284"/>
        <w:jc w:val="both"/>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第十條  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296EE9" w:rsidRPr="006F7D96" w:rsidRDefault="00296EE9" w:rsidP="00296EE9">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296EE9" w:rsidRPr="006F7D96" w:rsidRDefault="00296EE9" w:rsidP="00296EE9">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296EE9" w:rsidRPr="006F7D96" w:rsidRDefault="00F911F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履約保證金於履約驗收合格且無待解決事項後30日內發還。有分段或部分驗收情形者，得按比例分次發還。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296EE9" w:rsidRPr="006F7D96" w:rsidRDefault="00F911F9"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履約保證金於履約驗收合格且無待解決事項後30日內發還</w:t>
      </w:r>
      <w:r w:rsidRPr="00F911F9">
        <w:rPr>
          <w:rFonts w:ascii="標楷體" w:eastAsia="標楷體" w:hAnsi="標楷體" w:hint="eastAsia"/>
          <w:u w:val="single"/>
        </w:rPr>
        <w:t>100</w:t>
      </w:r>
      <w:r w:rsidR="00296EE9" w:rsidRPr="006F7D96">
        <w:rPr>
          <w:rFonts w:ascii="標楷體" w:eastAsia="標楷體" w:hAnsi="標楷體" w:hint="eastAsia"/>
        </w:rPr>
        <w:t>% (由機關於招標時載明)。其餘之部分於_____(由機關於招標時載明)且無待解決事項後30日內發還。</w:t>
      </w:r>
    </w:p>
    <w:p w:rsidR="00296EE9" w:rsidRPr="006F7D96" w:rsidRDefault="008034CA"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廠商於履約標的完成驗收付款前應繳納保固保證金。</w:t>
      </w:r>
    </w:p>
    <w:p w:rsidR="00296EE9" w:rsidRPr="006F7D96" w:rsidRDefault="008034CA"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保固保證金於保固期滿且無待解決事項後30日內一次發還。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296EE9" w:rsidRPr="006F7D96" w:rsidRDefault="00296EE9" w:rsidP="00296EE9">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296EE9" w:rsidRPr="006F7D96" w:rsidRDefault="00296EE9" w:rsidP="00296EE9">
      <w:pPr>
        <w:spacing w:line="360" w:lineRule="exact"/>
        <w:ind w:left="960" w:hangingChars="400" w:hanging="960"/>
        <w:jc w:val="both"/>
        <w:rPr>
          <w:rFonts w:ascii="標楷體" w:eastAsia="標楷體" w:hAnsi="標楷體"/>
        </w:rPr>
      </w:pPr>
    </w:p>
    <w:p w:rsidR="00296EE9" w:rsidRPr="006F7D96" w:rsidRDefault="00296EE9" w:rsidP="00296EE9">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無初驗程序者，機關應於接獲廠商通知備驗或可得驗收之程序完成後</w:t>
      </w:r>
      <w:r w:rsidRPr="006F7D96">
        <w:rPr>
          <w:rFonts w:ascii="標楷體" w:eastAsia="標楷體" w:hAnsi="標楷體" w:hint="eastAsia"/>
          <w:u w:val="single"/>
        </w:rPr>
        <w:t xml:space="preserve"> </w:t>
      </w:r>
      <w:r>
        <w:rPr>
          <w:rFonts w:ascii="標楷體" w:eastAsia="標楷體" w:hAnsi="標楷體" w:hint="eastAsia"/>
          <w:u w:val="single"/>
        </w:rPr>
        <w:t>15</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296EE9" w:rsidRPr="006F7D96" w:rsidRDefault="00296EE9" w:rsidP="00296EE9">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296EE9" w:rsidRPr="005F41C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Pr>
          <w:rFonts w:ascii="標楷體" w:eastAsia="標楷體" w:hAnsi="標楷體" w:hint="eastAsia"/>
        </w:rPr>
        <w:t>起</w:t>
      </w:r>
      <w:r w:rsidRPr="0050552E">
        <w:rPr>
          <w:rFonts w:ascii="標楷體" w:eastAsia="標楷體" w:hAnsi="標楷體" w:hint="eastAsia"/>
        </w:rPr>
        <w:t>保固</w:t>
      </w:r>
      <w:r>
        <w:rPr>
          <w:rFonts w:ascii="標楷體" w:eastAsia="標楷體" w:hAnsi="標楷體" w:hint="eastAsia"/>
          <w:u w:val="single"/>
        </w:rPr>
        <w:t xml:space="preserve"> </w:t>
      </w:r>
      <w:r w:rsidR="009F4603">
        <w:rPr>
          <w:rFonts w:ascii="標楷體" w:eastAsia="標楷體" w:hAnsi="標楷體" w:hint="eastAsia"/>
          <w:u w:val="single"/>
        </w:rPr>
        <w:t>2</w:t>
      </w:r>
      <w:r w:rsidRPr="006D3A3E">
        <w:rPr>
          <w:rFonts w:ascii="標楷體" w:eastAsia="標楷體" w:hAnsi="標楷體" w:hint="eastAsia"/>
          <w:u w:val="single"/>
        </w:rPr>
        <w:t xml:space="preserve"> </w:t>
      </w:r>
      <w:r w:rsidRPr="005F41C6">
        <w:rPr>
          <w:rFonts w:ascii="標楷體" w:eastAsia="標楷體" w:hAnsi="標楷體" w:hint="eastAsia"/>
        </w:rPr>
        <w:t>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textDirection w:val="lrTbV"/>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7F5496">
        <w:rPr>
          <w:rFonts w:ascii="標楷體" w:eastAsia="標楷體" w:hAnsi="標楷體" w:hint="eastAsia"/>
          <w:u w:val="single"/>
        </w:rPr>
        <w:t>3</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296EE9" w:rsidRPr="006F7D96" w:rsidRDefault="00296EE9" w:rsidP="00296EE9">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296EE9" w:rsidRPr="006F7D96" w:rsidRDefault="00296EE9" w:rsidP="00296EE9">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296EE9" w:rsidRPr="006F7D96" w:rsidRDefault="00296EE9" w:rsidP="00296EE9">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□機關取得全部權利。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□機關有權永久無償利用該著作財產權。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296EE9" w:rsidRPr="006F7D96" w:rsidRDefault="00296EE9" w:rsidP="00296EE9">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296EE9" w:rsidRPr="006F7D96" w:rsidRDefault="00296EE9" w:rsidP="00296EE9">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296EE9" w:rsidRPr="006F7D96" w:rsidRDefault="00296EE9" w:rsidP="00296EE9">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296EE9" w:rsidRPr="006F7D96" w:rsidRDefault="00296EE9" w:rsidP="00296EE9">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依採購法規定受理調解或申訴之機關名稱：行政院公共工程委員會採購申訴審議委員會（地址：110臺北市信義區松仁路3號9樓、電話：02-87897530）</w:t>
      </w:r>
      <w:r w:rsidRPr="006F7D96">
        <w:rPr>
          <w:rFonts w:ascii="標楷體" w:eastAsia="標楷體" w:hAnsi="標楷體" w:hint="eastAsia"/>
        </w:rPr>
        <w:t>。</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296EE9" w:rsidRPr="006F7D96" w:rsidRDefault="00296EE9" w:rsidP="00296EE9">
      <w:pPr>
        <w:spacing w:line="400" w:lineRule="exact"/>
        <w:ind w:left="624" w:hanging="340"/>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296EE9" w:rsidRPr="006F7D96" w:rsidRDefault="00296EE9" w:rsidP="00296EE9">
      <w:pPr>
        <w:spacing w:line="400" w:lineRule="exact"/>
        <w:ind w:leftChars="50" w:left="120" w:firstLineChars="700" w:firstLine="1680"/>
        <w:jc w:val="both"/>
        <w:textDirection w:val="lrTbV"/>
        <w:rPr>
          <w:rFonts w:ascii="標楷體" w:eastAsia="標楷體" w:hAnsi="標楷體"/>
        </w:rPr>
      </w:pPr>
    </w:p>
    <w:p w:rsidR="008034CA" w:rsidRDefault="008034CA"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7F5496" w:rsidRDefault="007F5496"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Pr>
          <w:rFonts w:ascii="標楷體" w:eastAsia="標楷體" w:hAnsi="標楷體" w:hint="eastAsia"/>
          <w:szCs w:val="24"/>
        </w:rPr>
        <w:t>張致盛(代理院長)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Default="00296EE9" w:rsidP="00296EE9">
      <w:pPr>
        <w:pStyle w:val="a7"/>
        <w:spacing w:line="560" w:lineRule="exact"/>
        <w:ind w:leftChars="500" w:left="1200"/>
        <w:rPr>
          <w:rFonts w:ascii="標楷體" w:eastAsia="標楷體" w:hAnsi="標楷體"/>
          <w:szCs w:val="24"/>
        </w:rPr>
      </w:pPr>
    </w:p>
    <w:p w:rsidR="0092773C" w:rsidRPr="006F7D96" w:rsidRDefault="0092773C" w:rsidP="00296EE9">
      <w:pPr>
        <w:pStyle w:val="a7"/>
        <w:spacing w:line="560" w:lineRule="exact"/>
        <w:ind w:leftChars="500" w:left="1200"/>
        <w:rPr>
          <w:rFonts w:ascii="標楷體" w:eastAsia="標楷體" w:hAnsi="標楷體"/>
          <w:szCs w:val="24"/>
        </w:rPr>
      </w:pPr>
    </w:p>
    <w:p w:rsidR="00296EE9" w:rsidRPr="00B11648"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r w:rsidRPr="00B11648">
        <w:rPr>
          <w:rFonts w:ascii="標楷體" w:eastAsia="標楷體" w:hAnsi="標楷體"/>
          <w:szCs w:val="24"/>
        </w:rPr>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Default="00296EE9" w:rsidP="00296EE9">
      <w:pPr>
        <w:spacing w:line="480" w:lineRule="exact"/>
        <w:rPr>
          <w:rFonts w:ascii="標楷體" w:eastAsia="標楷體" w:hAnsi="標楷體"/>
        </w:rPr>
      </w:pPr>
    </w:p>
    <w:p w:rsidR="009E6718" w:rsidRPr="006F7D96" w:rsidRDefault="009E6718"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6E4820">
        <w:rPr>
          <w:rFonts w:ascii="標楷體" w:eastAsia="標楷體" w:hAnsi="標楷體" w:hint="eastAsia"/>
          <w:szCs w:val="24"/>
        </w:rPr>
        <w:t>7</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009F4603">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744C6A">
              <w:rPr>
                <w:rFonts w:ascii="標楷體" w:eastAsia="標楷體" w:hAnsi="標楷體" w:hint="eastAsia"/>
                <w:u w:val="single"/>
              </w:rPr>
              <w:t>10710118</w:t>
            </w:r>
          </w:p>
        </w:tc>
      </w:tr>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296EE9" w:rsidRPr="00707030" w:rsidRDefault="00744C6A" w:rsidP="007A5021">
            <w:pPr>
              <w:spacing w:line="360" w:lineRule="exact"/>
              <w:rPr>
                <w:rFonts w:ascii="標楷體" w:eastAsia="標楷體" w:hAnsi="標楷體"/>
                <w:u w:val="single"/>
              </w:rPr>
            </w:pPr>
            <w:r>
              <w:rPr>
                <w:rFonts w:ascii="標楷體" w:eastAsia="標楷體" w:hAnsi="標楷體" w:hint="eastAsia"/>
              </w:rPr>
              <w:t>冷凍乾燥機(含自動封瓶裝置及配件)</w:t>
            </w:r>
            <w:r w:rsidR="00296EE9">
              <w:rPr>
                <w:rFonts w:ascii="標楷體" w:eastAsia="標楷體" w:hAnsi="標楷體" w:hint="eastAsia"/>
              </w:rPr>
              <w:t xml:space="preserve"> </w:t>
            </w:r>
          </w:p>
        </w:tc>
      </w:tr>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296EE9" w:rsidRPr="00B85271" w:rsidRDefault="00296EE9" w:rsidP="007A5021">
            <w:pPr>
              <w:spacing w:line="480" w:lineRule="exact"/>
              <w:rPr>
                <w:rFonts w:ascii="標楷體" w:eastAsia="標楷體" w:hAnsi="標楷體"/>
                <w:u w:val="single"/>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A94238">
            <w:pPr>
              <w:spacing w:line="360" w:lineRule="exact"/>
              <w:ind w:left="461" w:hangingChars="192" w:hanging="461"/>
              <w:jc w:val="both"/>
              <w:rPr>
                <w:rFonts w:ascii="標楷體" w:eastAsia="標楷體" w:hAnsi="標楷體"/>
              </w:rPr>
            </w:pPr>
            <w:r w:rsidRPr="006F7D96">
              <w:rPr>
                <w:rFonts w:ascii="標楷體" w:eastAsia="標楷體" w:hAnsi="標楷體" w:hint="eastAsia"/>
              </w:rPr>
              <w:t>■6.</w:t>
            </w:r>
            <w:r w:rsidR="009A512A" w:rsidRPr="00A94238">
              <w:rPr>
                <w:rFonts w:eastAsia="標楷體" w:hAnsi="標楷體" w:hint="eastAsia"/>
              </w:rPr>
              <w:t>切結書</w:t>
            </w:r>
            <w:r w:rsidR="009A512A" w:rsidRPr="00A94238">
              <w:rPr>
                <w:rFonts w:eastAsia="標楷體"/>
              </w:rPr>
              <w:t>1</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AC0C64" w:rsidP="000314AD">
            <w:pPr>
              <w:spacing w:line="360" w:lineRule="exact"/>
              <w:ind w:left="480" w:hangingChars="200" w:hanging="480"/>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7.</w:t>
            </w:r>
            <w:r w:rsidRPr="006F7D96">
              <w:rPr>
                <w:rFonts w:ascii="標楷體" w:eastAsia="標楷體" w:hAnsi="標楷體" w:hint="eastAsia"/>
              </w:rPr>
              <w:t>規格目錄資料</w:t>
            </w:r>
            <w:r>
              <w:rPr>
                <w:rFonts w:ascii="標楷體" w:eastAsia="標楷體" w:hAnsi="標楷體" w:hint="eastAsia"/>
              </w:rPr>
              <w:t>(</w:t>
            </w:r>
            <w:r w:rsidRPr="00CA01DA">
              <w:rPr>
                <w:rFonts w:ascii="標楷體" w:eastAsia="標楷體" w:hAnsi="標楷體" w:hint="eastAsia"/>
              </w:rPr>
              <w:t>於檢附之產品型錄上以色筆標出符合規格處，若型錄無法提供規格解釋，請附相關佐證文件</w:t>
            </w:r>
            <w:r>
              <w:rPr>
                <w:rFonts w:ascii="標楷體" w:eastAsia="標楷體" w:hAnsi="標楷體" w:hint="eastAsia"/>
              </w:rPr>
              <w:t>)</w:t>
            </w:r>
            <w:r w:rsidR="00296EE9" w:rsidRPr="006F7D96">
              <w:rPr>
                <w:rFonts w:ascii="標楷體" w:eastAsia="標楷體" w:hAnsi="標楷體"/>
              </w:rPr>
              <w:t xml:space="preserve"> </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9812"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1562"/>
        </w:trPr>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(第1- </w:t>
            </w:r>
            <w:r w:rsidR="00AC0C64">
              <w:rPr>
                <w:rFonts w:ascii="標楷體" w:eastAsia="標楷體" w:hAnsi="標楷體" w:hint="eastAsia"/>
              </w:rPr>
              <w:t>6</w:t>
            </w:r>
            <w:r w:rsidRPr="006F7D96">
              <w:rPr>
                <w:rFonts w:ascii="標楷體" w:eastAsia="標楷體" w:hAnsi="標楷體" w:hint="eastAsia"/>
              </w:rPr>
              <w:t>項)</w:t>
            </w:r>
          </w:p>
        </w:tc>
        <w:tc>
          <w:tcPr>
            <w:tcW w:w="2456"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AC0C64">
              <w:rPr>
                <w:rFonts w:ascii="標楷體" w:eastAsia="標楷體" w:hAnsi="標楷體" w:hint="eastAsia"/>
              </w:rPr>
              <w:t>7</w:t>
            </w:r>
            <w:r w:rsidRPr="006F7D96">
              <w:rPr>
                <w:rFonts w:ascii="標楷體" w:eastAsia="標楷體" w:hAnsi="標楷體" w:hint="eastAsia"/>
              </w:rPr>
              <w:t>項)</w:t>
            </w:r>
          </w:p>
        </w:tc>
        <w:tc>
          <w:tcPr>
            <w:tcW w:w="2452"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7A5021">
        <w:trPr>
          <w:cantSplit/>
          <w:trHeight w:val="540"/>
        </w:trPr>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C3A7C" w:rsidRDefault="005C3A7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96EE9" w:rsidRDefault="00296EE9" w:rsidP="00296EE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96EE9" w:rsidRDefault="00296EE9" w:rsidP="00296EE9">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2F6FF9">
        <w:rPr>
          <w:rFonts w:ascii="標楷體" w:eastAsia="標楷體" w:hAnsi="標楷體" w:hint="eastAsia"/>
          <w:szCs w:val="24"/>
        </w:rPr>
        <w:t>「</w:t>
      </w:r>
      <w:r w:rsidR="00744C6A">
        <w:rPr>
          <w:rFonts w:ascii="標楷體" w:eastAsia="標楷體" w:hAnsi="標楷體" w:cs="Arial Unicode MS" w:hint="eastAsia"/>
          <w:spacing w:val="-4"/>
        </w:rPr>
        <w:t>冷凍乾燥機(含自動封瓶裝置及配件)</w:t>
      </w:r>
      <w:r w:rsidRPr="006F3D4E">
        <w:rPr>
          <w:rFonts w:ascii="標楷體" w:eastAsia="標楷體" w:hAnsi="標楷體" w:cs="Arial Unicode MS" w:hint="eastAsia"/>
          <w:spacing w:val="-4"/>
        </w:rPr>
        <w:t>」</w:t>
      </w:r>
      <w:r>
        <w:rPr>
          <w:rFonts w:ascii="標楷體" w:eastAsia="標楷體" w:hAnsi="標楷體" w:cs="Arial Unicode MS" w:hint="eastAsia"/>
          <w:spacing w:val="-4"/>
        </w:rPr>
        <w:t>案之投標，茲聲明如下：</w:t>
      </w:r>
    </w:p>
    <w:tbl>
      <w:tblPr>
        <w:tblW w:w="9809"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661" w:type="dxa"/>
            <w:tcBorders>
              <w:top w:val="thickThinSmallGap" w:sz="24" w:space="0" w:color="auto"/>
              <w:left w:val="single" w:sz="6" w:space="0" w:color="auto"/>
              <w:bottom w:val="nil"/>
              <w:right w:val="thinThickSmallGap" w:sz="24"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96EE9" w:rsidTr="00F36915">
        <w:tc>
          <w:tcPr>
            <w:tcW w:w="568" w:type="dxa"/>
            <w:tcBorders>
              <w:top w:val="single" w:sz="6" w:space="0" w:color="auto"/>
              <w:left w:val="thickThinSmallGap" w:sz="24" w:space="0" w:color="auto"/>
              <w:bottom w:val="nil"/>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96EE9" w:rsidRDefault="00296EE9" w:rsidP="007A5021">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nil"/>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4" w:space="0" w:color="auto"/>
              <w:left w:val="thickThinSmallGap" w:sz="24" w:space="0" w:color="auto"/>
              <w:bottom w:val="single" w:sz="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4" w:space="0" w:color="auto"/>
              <w:left w:val="single" w:sz="6" w:space="0" w:color="auto"/>
              <w:bottom w:val="single"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thickThin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thickThinSmallGap" w:sz="24"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dotted" w:sz="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96EE9" w:rsidRDefault="00296EE9" w:rsidP="007A5021">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dotted"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dotted" w:sz="4" w:space="0" w:color="auto"/>
              <w:left w:val="thickThinSmallGap" w:sz="24" w:space="0" w:color="auto"/>
              <w:bottom w:val="thinThick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96EE9" w:rsidRDefault="00296EE9" w:rsidP="007A5021">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dotted" w:sz="4" w:space="0" w:color="auto"/>
              <w:left w:val="single" w:sz="6" w:space="0" w:color="auto"/>
              <w:bottom w:val="thinThickSmallGap" w:sz="2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96EE9" w:rsidRDefault="00296EE9" w:rsidP="007A5021">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241"/>
      </w:tblGrid>
      <w:tr w:rsidR="00296EE9" w:rsidTr="00F36915">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241" w:type="dxa"/>
            <w:tcBorders>
              <w:top w:val="thickThinSmallGap" w:sz="24" w:space="0" w:color="auto"/>
              <w:left w:val="single" w:sz="6" w:space="0" w:color="auto"/>
              <w:bottom w:val="single" w:sz="6" w:space="0" w:color="auto"/>
              <w:right w:val="thinThickSmallGap" w:sz="24" w:space="0" w:color="auto"/>
            </w:tcBorders>
            <w:hideMark/>
          </w:tcPr>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96EE9" w:rsidTr="00F36915">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241" w:type="dxa"/>
            <w:tcBorders>
              <w:top w:val="single" w:sz="6" w:space="0" w:color="auto"/>
              <w:left w:val="single" w:sz="6" w:space="0" w:color="auto"/>
              <w:bottom w:val="single" w:sz="6"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96EE9" w:rsidTr="00F36915">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241" w:type="dxa"/>
            <w:tcBorders>
              <w:top w:val="single" w:sz="6" w:space="0" w:color="auto"/>
              <w:left w:val="single" w:sz="6" w:space="0" w:color="auto"/>
              <w:bottom w:val="thinThickSmallGap" w:sz="24"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96EE9" w:rsidRDefault="00296EE9" w:rsidP="00296EE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AC0C64" w:rsidRDefault="00AC0C64" w:rsidP="00AC0C64">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AC0C64" w:rsidRDefault="00AC0C64" w:rsidP="00AC0C64">
      <w:pPr>
        <w:spacing w:line="640" w:lineRule="exact"/>
        <w:rPr>
          <w:rFonts w:eastAsia="標楷體"/>
          <w:sz w:val="32"/>
        </w:rPr>
      </w:pPr>
    </w:p>
    <w:p w:rsidR="00AC0C64" w:rsidRDefault="00AC0C64" w:rsidP="00AC0C64">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hAnsi="標楷體" w:hint="eastAsia"/>
          <w:sz w:val="32"/>
        </w:rPr>
        <w:t xml:space="preserve">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Ansi="標楷體" w:hint="eastAsia"/>
          <w:sz w:val="32"/>
        </w:rPr>
        <w:t>參與</w:t>
      </w:r>
      <w:r w:rsidRPr="00F911F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9A512A" w:rsidRPr="009A512A">
        <w:rPr>
          <w:rFonts w:ascii="標楷體" w:eastAsia="標楷體" w:hAnsi="標楷體" w:hint="eastAsia"/>
          <w:color w:val="FF0000"/>
          <w:sz w:val="32"/>
          <w:szCs w:val="32"/>
        </w:rPr>
        <w:t>「</w:t>
      </w:r>
      <w:r w:rsidR="00744C6A">
        <w:rPr>
          <w:rFonts w:ascii="標楷體" w:eastAsia="標楷體" w:hAnsi="標楷體" w:cs="Arial Unicode MS" w:hint="eastAsia"/>
          <w:color w:val="FF0000"/>
          <w:spacing w:val="-4"/>
          <w:sz w:val="32"/>
          <w:szCs w:val="32"/>
        </w:rPr>
        <w:t>冷凍乾燥機(含自動封瓶裝置及配件)</w:t>
      </w:r>
      <w:r w:rsidR="009A512A" w:rsidRPr="009A512A">
        <w:rPr>
          <w:rFonts w:ascii="標楷體" w:eastAsia="標楷體" w:hAnsi="標楷體" w:cs="Arial Unicode MS" w:hint="eastAsia"/>
          <w:color w:val="FF0000"/>
          <w:spacing w:val="-4"/>
          <w:sz w:val="32"/>
          <w:szCs w:val="32"/>
        </w:rPr>
        <w:t>」</w:t>
      </w:r>
      <w:r>
        <w:rPr>
          <w:rFonts w:eastAsia="標楷體" w:hAnsi="標楷體" w:hint="eastAsia"/>
          <w:sz w:val="32"/>
        </w:rPr>
        <w:t>招標案，對於廠商之責任，包括刑事、民事與行政責任，已充分瞭解相關之法令規定，並願確實遵行。</w:t>
      </w: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firstLineChars="700" w:firstLine="2240"/>
        <w:rPr>
          <w:rFonts w:eastAsia="標楷體"/>
          <w:sz w:val="32"/>
        </w:rPr>
      </w:pPr>
      <w:r>
        <w:rPr>
          <w:rFonts w:eastAsia="標楷體" w:hAnsi="標楷體" w:hint="eastAsia"/>
          <w:sz w:val="32"/>
        </w:rPr>
        <w:t>立書人</w:t>
      </w:r>
    </w:p>
    <w:p w:rsidR="00AC0C64" w:rsidRDefault="00AC0C64" w:rsidP="00AC0C64">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AC0C64" w:rsidRDefault="00AC0C64" w:rsidP="00AC0C64">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AC0C64" w:rsidRDefault="00AC0C64" w:rsidP="00AC0C64">
      <w:pPr>
        <w:spacing w:line="640" w:lineRule="exact"/>
        <w:ind w:firstLineChars="700" w:firstLine="2240"/>
        <w:rPr>
          <w:rFonts w:eastAsia="標楷體" w:hAnsi="標楷體"/>
          <w:sz w:val="32"/>
        </w:rPr>
      </w:pPr>
    </w:p>
    <w:p w:rsidR="00AC0C64" w:rsidRPr="0065642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AC0C64" w:rsidRDefault="00AC0C64" w:rsidP="00AC0C64">
      <w:pPr>
        <w:spacing w:line="400" w:lineRule="exact"/>
        <w:ind w:rightChars="153" w:right="367"/>
        <w:textDirection w:val="lrTbV"/>
        <w:rPr>
          <w:rFonts w:eastAsia="標楷體"/>
          <w:sz w:val="32"/>
        </w:rPr>
      </w:pPr>
      <w:r>
        <w:rPr>
          <w:rFonts w:eastAsia="標楷體"/>
          <w:sz w:val="32"/>
        </w:rPr>
        <w:br w:type="page"/>
      </w:r>
    </w:p>
    <w:p w:rsidR="00296EE9" w:rsidRDefault="00296EE9" w:rsidP="00296EE9">
      <w:pPr>
        <w:spacing w:line="360" w:lineRule="exact"/>
        <w:jc w:val="center"/>
        <w:rPr>
          <w:rFonts w:ascii="標楷體" w:eastAsia="標楷體" w:hAnsi="標楷體"/>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0DC33664" wp14:editId="150A6243">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3DC" w:rsidRPr="00F212F0" w:rsidRDefault="005723DC"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5723DC" w:rsidRPr="00F212F0" w:rsidRDefault="005723DC"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4A686634" wp14:editId="2225A5C5">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3DC" w:rsidRPr="00F212F0" w:rsidRDefault="005723DC"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5723DC" w:rsidRPr="00F212F0" w:rsidRDefault="005723DC"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744C6A">
        <w:rPr>
          <w:rFonts w:eastAsia="標楷體"/>
          <w:sz w:val="32"/>
          <w:u w:val="single"/>
        </w:rPr>
        <w:t>10710118</w:t>
      </w:r>
      <w:r w:rsidRPr="0086145E">
        <w:rPr>
          <w:rFonts w:ascii="Bookman Old Style" w:eastAsia="標楷體" w:hAnsi="Bookman Old Style" w:hint="eastAsia"/>
          <w:sz w:val="32"/>
          <w:szCs w:val="32"/>
        </w:rPr>
        <w:t>「</w:t>
      </w:r>
      <w:r w:rsidR="00744C6A">
        <w:rPr>
          <w:rFonts w:ascii="標楷體" w:eastAsia="標楷體" w:hAnsi="標楷體" w:hint="eastAsia"/>
          <w:sz w:val="32"/>
          <w:szCs w:val="32"/>
        </w:rPr>
        <w:t>冷凍乾燥機(含自動封瓶裝置及配件)</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2B90A58E" wp14:editId="672C0BFB">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1FD47C65" wp14:editId="35B4EADC">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78A2CE4A" wp14:editId="18D0DAF5">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1F6C960A" wp14:editId="23C4B77B">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7F5496">
          <w:footerReference w:type="even" r:id="rId10"/>
          <w:footerReference w:type="default" r:id="rId11"/>
          <w:pgSz w:w="11907" w:h="16840" w:code="9"/>
          <w:pgMar w:top="567" w:right="992" w:bottom="244" w:left="1134" w:header="851" w:footer="851"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744C6A">
        <w:rPr>
          <w:rFonts w:eastAsia="標楷體" w:hint="eastAsia"/>
          <w:sz w:val="32"/>
          <w:szCs w:val="32"/>
        </w:rPr>
        <w:t>冷凍乾燥機(含自動封</w:t>
      </w:r>
      <w:bookmarkStart w:id="0" w:name="_GoBack"/>
      <w:bookmarkEnd w:id="0"/>
      <w:r w:rsidR="00744C6A">
        <w:rPr>
          <w:rFonts w:eastAsia="標楷體" w:hint="eastAsia"/>
          <w:sz w:val="32"/>
          <w:szCs w:val="32"/>
        </w:rPr>
        <w:t>瓶裝置及配件)</w:t>
      </w:r>
      <w:r w:rsidR="00EA12F7">
        <w:rPr>
          <w:rFonts w:eastAsia="標楷體" w:hint="eastAsia"/>
          <w:sz w:val="32"/>
          <w:szCs w:val="32"/>
        </w:rPr>
        <w:t>(2)</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744C6A">
        <w:rPr>
          <w:rFonts w:eastAsia="標楷體" w:hint="eastAsia"/>
          <w:sz w:val="32"/>
          <w:szCs w:val="32"/>
        </w:rPr>
        <w:t>10710118</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6E4820">
        <w:rPr>
          <w:rFonts w:eastAsia="標楷體" w:hint="eastAsia"/>
          <w:sz w:val="32"/>
          <w:szCs w:val="32"/>
        </w:rPr>
        <w:t>7</w:t>
      </w:r>
      <w:r w:rsidRPr="002325FD">
        <w:rPr>
          <w:rFonts w:eastAsia="標楷體" w:hint="eastAsia"/>
          <w:sz w:val="32"/>
          <w:szCs w:val="32"/>
        </w:rPr>
        <w:t>月</w:t>
      </w:r>
      <w:r w:rsidR="00EA12F7">
        <w:rPr>
          <w:rFonts w:eastAsia="標楷體" w:hint="eastAsia"/>
          <w:sz w:val="32"/>
          <w:szCs w:val="32"/>
        </w:rPr>
        <w:t>9</w:t>
      </w:r>
      <w:r w:rsidRPr="002325FD">
        <w:rPr>
          <w:rFonts w:eastAsia="標楷體" w:hint="eastAsia"/>
          <w:sz w:val="32"/>
          <w:szCs w:val="32"/>
        </w:rPr>
        <w:t>日</w:t>
      </w:r>
      <w:r w:rsidR="00D268C2">
        <w:rPr>
          <w:rFonts w:eastAsia="標楷體" w:hint="eastAsia"/>
          <w:sz w:val="32"/>
          <w:szCs w:val="32"/>
        </w:rPr>
        <w:t>17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49" w:rsidRDefault="00DA6549">
      <w:r>
        <w:separator/>
      </w:r>
    </w:p>
  </w:endnote>
  <w:endnote w:type="continuationSeparator" w:id="0">
    <w:p w:rsidR="00DA6549" w:rsidRDefault="00DA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DC" w:rsidRDefault="005723DC"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723DC" w:rsidRDefault="005723D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DC" w:rsidRDefault="005723DC"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A6549">
      <w:rPr>
        <w:rStyle w:val="ae"/>
        <w:noProof/>
      </w:rPr>
      <w:t>1</w:t>
    </w:r>
    <w:r>
      <w:rPr>
        <w:rStyle w:val="ae"/>
      </w:rPr>
      <w:fldChar w:fldCharType="end"/>
    </w:r>
  </w:p>
  <w:p w:rsidR="005723DC" w:rsidRDefault="005723D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DC" w:rsidRDefault="005723D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723DC" w:rsidRDefault="005723DC">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DC" w:rsidRDefault="005723D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A12F7">
      <w:rPr>
        <w:rStyle w:val="ae"/>
        <w:noProof/>
      </w:rPr>
      <w:t>51</w:t>
    </w:r>
    <w:r>
      <w:rPr>
        <w:rStyle w:val="ae"/>
      </w:rPr>
      <w:fldChar w:fldCharType="end"/>
    </w:r>
  </w:p>
  <w:p w:rsidR="005723DC" w:rsidRDefault="005723D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49" w:rsidRDefault="00DA6549">
      <w:r>
        <w:separator/>
      </w:r>
    </w:p>
  </w:footnote>
  <w:footnote w:type="continuationSeparator" w:id="0">
    <w:p w:rsidR="00DA6549" w:rsidRDefault="00DA6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413E1917"/>
    <w:multiLevelType w:val="hybridMultilevel"/>
    <w:tmpl w:val="5FF6E2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4">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4"/>
  </w:num>
  <w:num w:numId="2">
    <w:abstractNumId w:val="4"/>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3"/>
  </w:num>
  <w:num w:numId="5">
    <w:abstractNumId w:val="1"/>
    <w:lvlOverride w:ilvl="0">
      <w:startOverride w:val="1"/>
    </w:lvlOverride>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2E78"/>
    <w:rsid w:val="00013C2B"/>
    <w:rsid w:val="000149CD"/>
    <w:rsid w:val="0001592D"/>
    <w:rsid w:val="00016F92"/>
    <w:rsid w:val="00024DBD"/>
    <w:rsid w:val="00024E33"/>
    <w:rsid w:val="0002667F"/>
    <w:rsid w:val="000314AD"/>
    <w:rsid w:val="00031A7D"/>
    <w:rsid w:val="0003319D"/>
    <w:rsid w:val="00033338"/>
    <w:rsid w:val="00034448"/>
    <w:rsid w:val="000356FC"/>
    <w:rsid w:val="00035876"/>
    <w:rsid w:val="00040C0A"/>
    <w:rsid w:val="000424CE"/>
    <w:rsid w:val="00044300"/>
    <w:rsid w:val="00046990"/>
    <w:rsid w:val="00056619"/>
    <w:rsid w:val="000604F1"/>
    <w:rsid w:val="000642AD"/>
    <w:rsid w:val="0006500C"/>
    <w:rsid w:val="00072748"/>
    <w:rsid w:val="00073900"/>
    <w:rsid w:val="0007497A"/>
    <w:rsid w:val="00074D07"/>
    <w:rsid w:val="00075452"/>
    <w:rsid w:val="00075B42"/>
    <w:rsid w:val="0008128A"/>
    <w:rsid w:val="000849EA"/>
    <w:rsid w:val="00086759"/>
    <w:rsid w:val="00087E1A"/>
    <w:rsid w:val="00087FED"/>
    <w:rsid w:val="0009026A"/>
    <w:rsid w:val="00091930"/>
    <w:rsid w:val="00091AC8"/>
    <w:rsid w:val="00093218"/>
    <w:rsid w:val="00094257"/>
    <w:rsid w:val="00095093"/>
    <w:rsid w:val="0009690B"/>
    <w:rsid w:val="0009702C"/>
    <w:rsid w:val="000A3345"/>
    <w:rsid w:val="000A35DE"/>
    <w:rsid w:val="000A3CCA"/>
    <w:rsid w:val="000A4A2B"/>
    <w:rsid w:val="000B54FC"/>
    <w:rsid w:val="000C038D"/>
    <w:rsid w:val="000C1017"/>
    <w:rsid w:val="000C2123"/>
    <w:rsid w:val="000C6BC6"/>
    <w:rsid w:val="000C7CCC"/>
    <w:rsid w:val="000D23AD"/>
    <w:rsid w:val="000D4A75"/>
    <w:rsid w:val="000D4BA5"/>
    <w:rsid w:val="000D575D"/>
    <w:rsid w:val="000D653A"/>
    <w:rsid w:val="000D7629"/>
    <w:rsid w:val="000E1F97"/>
    <w:rsid w:val="000E41AB"/>
    <w:rsid w:val="000F6F93"/>
    <w:rsid w:val="001027B1"/>
    <w:rsid w:val="00102F54"/>
    <w:rsid w:val="00103DE2"/>
    <w:rsid w:val="00104994"/>
    <w:rsid w:val="00110A5E"/>
    <w:rsid w:val="001136C8"/>
    <w:rsid w:val="0011396D"/>
    <w:rsid w:val="00116A25"/>
    <w:rsid w:val="00120E53"/>
    <w:rsid w:val="00121CCD"/>
    <w:rsid w:val="00122A0D"/>
    <w:rsid w:val="001253A8"/>
    <w:rsid w:val="001257DF"/>
    <w:rsid w:val="00126A35"/>
    <w:rsid w:val="00126C9F"/>
    <w:rsid w:val="001279AA"/>
    <w:rsid w:val="00133A57"/>
    <w:rsid w:val="0013625E"/>
    <w:rsid w:val="00137D26"/>
    <w:rsid w:val="00140EFF"/>
    <w:rsid w:val="001422FD"/>
    <w:rsid w:val="0014750D"/>
    <w:rsid w:val="00153E4A"/>
    <w:rsid w:val="00154376"/>
    <w:rsid w:val="001601AF"/>
    <w:rsid w:val="001635BC"/>
    <w:rsid w:val="00167F0F"/>
    <w:rsid w:val="00172B2F"/>
    <w:rsid w:val="00172C26"/>
    <w:rsid w:val="0017648A"/>
    <w:rsid w:val="00180F20"/>
    <w:rsid w:val="00181044"/>
    <w:rsid w:val="00181877"/>
    <w:rsid w:val="001834A4"/>
    <w:rsid w:val="00183580"/>
    <w:rsid w:val="00184023"/>
    <w:rsid w:val="00192AA3"/>
    <w:rsid w:val="00192B54"/>
    <w:rsid w:val="001A24F7"/>
    <w:rsid w:val="001A5080"/>
    <w:rsid w:val="001A6E4A"/>
    <w:rsid w:val="001C2584"/>
    <w:rsid w:val="001C5132"/>
    <w:rsid w:val="001C6248"/>
    <w:rsid w:val="001D3073"/>
    <w:rsid w:val="001E07CD"/>
    <w:rsid w:val="001E1CC9"/>
    <w:rsid w:val="001E2229"/>
    <w:rsid w:val="001E42EE"/>
    <w:rsid w:val="001E676A"/>
    <w:rsid w:val="001F0108"/>
    <w:rsid w:val="001F2B81"/>
    <w:rsid w:val="001F4196"/>
    <w:rsid w:val="001F7BF1"/>
    <w:rsid w:val="0020011C"/>
    <w:rsid w:val="0020478D"/>
    <w:rsid w:val="00210A0E"/>
    <w:rsid w:val="00212E9C"/>
    <w:rsid w:val="0021757D"/>
    <w:rsid w:val="002210FD"/>
    <w:rsid w:val="00221F0D"/>
    <w:rsid w:val="00223573"/>
    <w:rsid w:val="00225461"/>
    <w:rsid w:val="00227EC9"/>
    <w:rsid w:val="002325FD"/>
    <w:rsid w:val="0023364D"/>
    <w:rsid w:val="0023513F"/>
    <w:rsid w:val="00235C5D"/>
    <w:rsid w:val="002364B3"/>
    <w:rsid w:val="00236D78"/>
    <w:rsid w:val="00241BEC"/>
    <w:rsid w:val="0024207E"/>
    <w:rsid w:val="0024558E"/>
    <w:rsid w:val="00245B34"/>
    <w:rsid w:val="002518C3"/>
    <w:rsid w:val="00257E5F"/>
    <w:rsid w:val="00257ED5"/>
    <w:rsid w:val="00257FBD"/>
    <w:rsid w:val="00260F5F"/>
    <w:rsid w:val="002631A3"/>
    <w:rsid w:val="002655C4"/>
    <w:rsid w:val="002719E0"/>
    <w:rsid w:val="00271B10"/>
    <w:rsid w:val="002740E1"/>
    <w:rsid w:val="002773E3"/>
    <w:rsid w:val="0028550C"/>
    <w:rsid w:val="00285904"/>
    <w:rsid w:val="00286FFE"/>
    <w:rsid w:val="00290191"/>
    <w:rsid w:val="00291464"/>
    <w:rsid w:val="00296EE9"/>
    <w:rsid w:val="002A52F8"/>
    <w:rsid w:val="002B33D7"/>
    <w:rsid w:val="002B3499"/>
    <w:rsid w:val="002B4CD3"/>
    <w:rsid w:val="002B7A6C"/>
    <w:rsid w:val="002B7C99"/>
    <w:rsid w:val="002C0103"/>
    <w:rsid w:val="002C3F19"/>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699D"/>
    <w:rsid w:val="002F7141"/>
    <w:rsid w:val="002F7609"/>
    <w:rsid w:val="003027D0"/>
    <w:rsid w:val="00303065"/>
    <w:rsid w:val="003049CE"/>
    <w:rsid w:val="003053E8"/>
    <w:rsid w:val="00306567"/>
    <w:rsid w:val="003075D7"/>
    <w:rsid w:val="00314991"/>
    <w:rsid w:val="00315236"/>
    <w:rsid w:val="00315305"/>
    <w:rsid w:val="0031634A"/>
    <w:rsid w:val="00317A98"/>
    <w:rsid w:val="00321B5E"/>
    <w:rsid w:val="0032551D"/>
    <w:rsid w:val="00326ABB"/>
    <w:rsid w:val="00326AEB"/>
    <w:rsid w:val="00326FC5"/>
    <w:rsid w:val="00330B06"/>
    <w:rsid w:val="00333646"/>
    <w:rsid w:val="00334D99"/>
    <w:rsid w:val="00337E4D"/>
    <w:rsid w:val="00341842"/>
    <w:rsid w:val="00345700"/>
    <w:rsid w:val="003473DE"/>
    <w:rsid w:val="00351A46"/>
    <w:rsid w:val="003528F0"/>
    <w:rsid w:val="00353FC7"/>
    <w:rsid w:val="00354108"/>
    <w:rsid w:val="003577BC"/>
    <w:rsid w:val="00357CF0"/>
    <w:rsid w:val="00364C5A"/>
    <w:rsid w:val="00365C47"/>
    <w:rsid w:val="00371AB1"/>
    <w:rsid w:val="00380391"/>
    <w:rsid w:val="00380FB7"/>
    <w:rsid w:val="003817BB"/>
    <w:rsid w:val="00381AF4"/>
    <w:rsid w:val="003831DC"/>
    <w:rsid w:val="00383C89"/>
    <w:rsid w:val="0038536B"/>
    <w:rsid w:val="00387B0F"/>
    <w:rsid w:val="00390C75"/>
    <w:rsid w:val="0039145B"/>
    <w:rsid w:val="003957AD"/>
    <w:rsid w:val="003A065E"/>
    <w:rsid w:val="003A6088"/>
    <w:rsid w:val="003B09FB"/>
    <w:rsid w:val="003B5DE1"/>
    <w:rsid w:val="003B6D1F"/>
    <w:rsid w:val="003B7758"/>
    <w:rsid w:val="003C45DD"/>
    <w:rsid w:val="003C735E"/>
    <w:rsid w:val="003D3A5A"/>
    <w:rsid w:val="003E20A9"/>
    <w:rsid w:val="003E4D1A"/>
    <w:rsid w:val="003E66F1"/>
    <w:rsid w:val="003E6BD8"/>
    <w:rsid w:val="003F0C81"/>
    <w:rsid w:val="003F2502"/>
    <w:rsid w:val="003F4FE7"/>
    <w:rsid w:val="003F589B"/>
    <w:rsid w:val="003F7668"/>
    <w:rsid w:val="00401B1A"/>
    <w:rsid w:val="00402DDC"/>
    <w:rsid w:val="00402E39"/>
    <w:rsid w:val="0040479B"/>
    <w:rsid w:val="00407E9B"/>
    <w:rsid w:val="00411B6E"/>
    <w:rsid w:val="004131E4"/>
    <w:rsid w:val="00414519"/>
    <w:rsid w:val="00420677"/>
    <w:rsid w:val="00427BD1"/>
    <w:rsid w:val="00430263"/>
    <w:rsid w:val="0043483C"/>
    <w:rsid w:val="00437FB7"/>
    <w:rsid w:val="00442B07"/>
    <w:rsid w:val="00443E89"/>
    <w:rsid w:val="00446C17"/>
    <w:rsid w:val="00450EB7"/>
    <w:rsid w:val="0045213D"/>
    <w:rsid w:val="0045368A"/>
    <w:rsid w:val="0045394F"/>
    <w:rsid w:val="00454EFF"/>
    <w:rsid w:val="00462655"/>
    <w:rsid w:val="0046610A"/>
    <w:rsid w:val="00466AB7"/>
    <w:rsid w:val="00472082"/>
    <w:rsid w:val="00480B81"/>
    <w:rsid w:val="0048150E"/>
    <w:rsid w:val="00487070"/>
    <w:rsid w:val="0049562C"/>
    <w:rsid w:val="004A023C"/>
    <w:rsid w:val="004A600B"/>
    <w:rsid w:val="004A6A8D"/>
    <w:rsid w:val="004A7ADC"/>
    <w:rsid w:val="004B3C1D"/>
    <w:rsid w:val="004C1272"/>
    <w:rsid w:val="004C6BCE"/>
    <w:rsid w:val="004D33D2"/>
    <w:rsid w:val="004D6B33"/>
    <w:rsid w:val="004D73BA"/>
    <w:rsid w:val="004D74C2"/>
    <w:rsid w:val="004E2F12"/>
    <w:rsid w:val="004E40D6"/>
    <w:rsid w:val="004E4A0F"/>
    <w:rsid w:val="004F081C"/>
    <w:rsid w:val="004F0EC0"/>
    <w:rsid w:val="004F21E2"/>
    <w:rsid w:val="00500587"/>
    <w:rsid w:val="00500EDC"/>
    <w:rsid w:val="005023CC"/>
    <w:rsid w:val="00502682"/>
    <w:rsid w:val="005038EB"/>
    <w:rsid w:val="005067BB"/>
    <w:rsid w:val="0051161A"/>
    <w:rsid w:val="005156F2"/>
    <w:rsid w:val="00516B7C"/>
    <w:rsid w:val="0051739D"/>
    <w:rsid w:val="0052370E"/>
    <w:rsid w:val="00525F5F"/>
    <w:rsid w:val="00526931"/>
    <w:rsid w:val="00526C30"/>
    <w:rsid w:val="00527271"/>
    <w:rsid w:val="00530362"/>
    <w:rsid w:val="005330AF"/>
    <w:rsid w:val="00537E96"/>
    <w:rsid w:val="00541A16"/>
    <w:rsid w:val="0054308C"/>
    <w:rsid w:val="005439F5"/>
    <w:rsid w:val="0054588B"/>
    <w:rsid w:val="00546132"/>
    <w:rsid w:val="00557D8A"/>
    <w:rsid w:val="005612AA"/>
    <w:rsid w:val="005626B1"/>
    <w:rsid w:val="00564585"/>
    <w:rsid w:val="005652C1"/>
    <w:rsid w:val="00567BD0"/>
    <w:rsid w:val="005723DC"/>
    <w:rsid w:val="0057675D"/>
    <w:rsid w:val="00576F2F"/>
    <w:rsid w:val="00577601"/>
    <w:rsid w:val="00584E7F"/>
    <w:rsid w:val="00586130"/>
    <w:rsid w:val="00586E15"/>
    <w:rsid w:val="00593B5C"/>
    <w:rsid w:val="00596845"/>
    <w:rsid w:val="0059712B"/>
    <w:rsid w:val="00597BF1"/>
    <w:rsid w:val="00597F67"/>
    <w:rsid w:val="005A082A"/>
    <w:rsid w:val="005A1CB7"/>
    <w:rsid w:val="005A3106"/>
    <w:rsid w:val="005A352F"/>
    <w:rsid w:val="005A5531"/>
    <w:rsid w:val="005A6EF5"/>
    <w:rsid w:val="005B6F49"/>
    <w:rsid w:val="005C2F69"/>
    <w:rsid w:val="005C3A7C"/>
    <w:rsid w:val="005C3FFB"/>
    <w:rsid w:val="005C499C"/>
    <w:rsid w:val="005C4A81"/>
    <w:rsid w:val="005D30B2"/>
    <w:rsid w:val="005D50C5"/>
    <w:rsid w:val="005D5E25"/>
    <w:rsid w:val="005E2DFA"/>
    <w:rsid w:val="005E3099"/>
    <w:rsid w:val="005E35A1"/>
    <w:rsid w:val="005E7AF8"/>
    <w:rsid w:val="005E7FC2"/>
    <w:rsid w:val="005F0CA5"/>
    <w:rsid w:val="005F1270"/>
    <w:rsid w:val="005F341E"/>
    <w:rsid w:val="005F6432"/>
    <w:rsid w:val="005F7EA2"/>
    <w:rsid w:val="00600742"/>
    <w:rsid w:val="00606704"/>
    <w:rsid w:val="00607B5C"/>
    <w:rsid w:val="00611AFD"/>
    <w:rsid w:val="00615F28"/>
    <w:rsid w:val="006169F2"/>
    <w:rsid w:val="00620247"/>
    <w:rsid w:val="00624924"/>
    <w:rsid w:val="00624D23"/>
    <w:rsid w:val="00632924"/>
    <w:rsid w:val="00635415"/>
    <w:rsid w:val="006372E5"/>
    <w:rsid w:val="006374D0"/>
    <w:rsid w:val="00641E4F"/>
    <w:rsid w:val="006431B1"/>
    <w:rsid w:val="0064386E"/>
    <w:rsid w:val="00646453"/>
    <w:rsid w:val="00646DF2"/>
    <w:rsid w:val="006507AC"/>
    <w:rsid w:val="00660367"/>
    <w:rsid w:val="00660C0B"/>
    <w:rsid w:val="006736B3"/>
    <w:rsid w:val="00676999"/>
    <w:rsid w:val="00676D1D"/>
    <w:rsid w:val="00677876"/>
    <w:rsid w:val="00680783"/>
    <w:rsid w:val="00682F87"/>
    <w:rsid w:val="00683041"/>
    <w:rsid w:val="00684F93"/>
    <w:rsid w:val="00686BCA"/>
    <w:rsid w:val="00690CF3"/>
    <w:rsid w:val="00693EBD"/>
    <w:rsid w:val="00694F18"/>
    <w:rsid w:val="006A08EA"/>
    <w:rsid w:val="006A0ED3"/>
    <w:rsid w:val="006A389E"/>
    <w:rsid w:val="006A389F"/>
    <w:rsid w:val="006A4BE6"/>
    <w:rsid w:val="006A6105"/>
    <w:rsid w:val="006B1691"/>
    <w:rsid w:val="006B177F"/>
    <w:rsid w:val="006B4FA6"/>
    <w:rsid w:val="006B54A4"/>
    <w:rsid w:val="006C236B"/>
    <w:rsid w:val="006C3D58"/>
    <w:rsid w:val="006C4A2F"/>
    <w:rsid w:val="006C6E53"/>
    <w:rsid w:val="006D33F1"/>
    <w:rsid w:val="006D49E6"/>
    <w:rsid w:val="006E4820"/>
    <w:rsid w:val="006E69DC"/>
    <w:rsid w:val="006E6EAB"/>
    <w:rsid w:val="006E7581"/>
    <w:rsid w:val="006F15AE"/>
    <w:rsid w:val="006F1CD2"/>
    <w:rsid w:val="006F25E9"/>
    <w:rsid w:val="006F3D4E"/>
    <w:rsid w:val="006F615C"/>
    <w:rsid w:val="006F631D"/>
    <w:rsid w:val="006F7BDA"/>
    <w:rsid w:val="0070707F"/>
    <w:rsid w:val="00707184"/>
    <w:rsid w:val="00720419"/>
    <w:rsid w:val="00726EFF"/>
    <w:rsid w:val="00726FBF"/>
    <w:rsid w:val="00727812"/>
    <w:rsid w:val="007310A7"/>
    <w:rsid w:val="00734882"/>
    <w:rsid w:val="0073547F"/>
    <w:rsid w:val="0073625A"/>
    <w:rsid w:val="00736BA3"/>
    <w:rsid w:val="00737448"/>
    <w:rsid w:val="007423D8"/>
    <w:rsid w:val="0074410C"/>
    <w:rsid w:val="00744C6A"/>
    <w:rsid w:val="00747644"/>
    <w:rsid w:val="00751118"/>
    <w:rsid w:val="00760D1A"/>
    <w:rsid w:val="007637A2"/>
    <w:rsid w:val="007658DA"/>
    <w:rsid w:val="00770BE7"/>
    <w:rsid w:val="00770DD6"/>
    <w:rsid w:val="007733BF"/>
    <w:rsid w:val="00773D85"/>
    <w:rsid w:val="00775CD3"/>
    <w:rsid w:val="00776466"/>
    <w:rsid w:val="00776872"/>
    <w:rsid w:val="007779FA"/>
    <w:rsid w:val="00781489"/>
    <w:rsid w:val="00781D52"/>
    <w:rsid w:val="00791EBD"/>
    <w:rsid w:val="00793F1D"/>
    <w:rsid w:val="007A1B6F"/>
    <w:rsid w:val="007A2146"/>
    <w:rsid w:val="007A372E"/>
    <w:rsid w:val="007A5021"/>
    <w:rsid w:val="007B2959"/>
    <w:rsid w:val="007B3E8A"/>
    <w:rsid w:val="007B536A"/>
    <w:rsid w:val="007B6D0E"/>
    <w:rsid w:val="007B73FC"/>
    <w:rsid w:val="007C50DD"/>
    <w:rsid w:val="007D224D"/>
    <w:rsid w:val="007D2E03"/>
    <w:rsid w:val="007D7830"/>
    <w:rsid w:val="007E3EF9"/>
    <w:rsid w:val="007E4EFC"/>
    <w:rsid w:val="007E5B9B"/>
    <w:rsid w:val="007E6302"/>
    <w:rsid w:val="007F2331"/>
    <w:rsid w:val="007F268D"/>
    <w:rsid w:val="007F3913"/>
    <w:rsid w:val="007F5496"/>
    <w:rsid w:val="007F5EAE"/>
    <w:rsid w:val="007F6D4E"/>
    <w:rsid w:val="0080301E"/>
    <w:rsid w:val="008034CA"/>
    <w:rsid w:val="00810C1F"/>
    <w:rsid w:val="00813B8C"/>
    <w:rsid w:val="0081402B"/>
    <w:rsid w:val="00814C5D"/>
    <w:rsid w:val="00815D33"/>
    <w:rsid w:val="00816015"/>
    <w:rsid w:val="00820F6C"/>
    <w:rsid w:val="0082116F"/>
    <w:rsid w:val="00823015"/>
    <w:rsid w:val="0083107A"/>
    <w:rsid w:val="00833977"/>
    <w:rsid w:val="00840144"/>
    <w:rsid w:val="00840C8E"/>
    <w:rsid w:val="008423AE"/>
    <w:rsid w:val="00842667"/>
    <w:rsid w:val="00843D5A"/>
    <w:rsid w:val="00844A40"/>
    <w:rsid w:val="008500B2"/>
    <w:rsid w:val="00853342"/>
    <w:rsid w:val="0086137E"/>
    <w:rsid w:val="00862752"/>
    <w:rsid w:val="00863E48"/>
    <w:rsid w:val="008811C4"/>
    <w:rsid w:val="008824C4"/>
    <w:rsid w:val="00886050"/>
    <w:rsid w:val="0089280D"/>
    <w:rsid w:val="008955B3"/>
    <w:rsid w:val="00897E4B"/>
    <w:rsid w:val="008A0E36"/>
    <w:rsid w:val="008A6292"/>
    <w:rsid w:val="008B18E4"/>
    <w:rsid w:val="008C03C0"/>
    <w:rsid w:val="008C3230"/>
    <w:rsid w:val="008C36D1"/>
    <w:rsid w:val="008D1942"/>
    <w:rsid w:val="008D3068"/>
    <w:rsid w:val="008D3A13"/>
    <w:rsid w:val="008D3FE3"/>
    <w:rsid w:val="008D72CE"/>
    <w:rsid w:val="008E1049"/>
    <w:rsid w:val="008E2B65"/>
    <w:rsid w:val="008E5092"/>
    <w:rsid w:val="008F09BE"/>
    <w:rsid w:val="008F104C"/>
    <w:rsid w:val="008F406C"/>
    <w:rsid w:val="008F4F72"/>
    <w:rsid w:val="00902C9C"/>
    <w:rsid w:val="00910B80"/>
    <w:rsid w:val="009155EF"/>
    <w:rsid w:val="0092773C"/>
    <w:rsid w:val="009303D0"/>
    <w:rsid w:val="009320C6"/>
    <w:rsid w:val="00934FD7"/>
    <w:rsid w:val="009450C4"/>
    <w:rsid w:val="009454AD"/>
    <w:rsid w:val="00947E08"/>
    <w:rsid w:val="009508EE"/>
    <w:rsid w:val="009538AB"/>
    <w:rsid w:val="00960890"/>
    <w:rsid w:val="00967C7E"/>
    <w:rsid w:val="00972969"/>
    <w:rsid w:val="00972FEC"/>
    <w:rsid w:val="009733BD"/>
    <w:rsid w:val="0097515F"/>
    <w:rsid w:val="009802AD"/>
    <w:rsid w:val="00982986"/>
    <w:rsid w:val="00983C6E"/>
    <w:rsid w:val="009840DE"/>
    <w:rsid w:val="00985D01"/>
    <w:rsid w:val="009908B8"/>
    <w:rsid w:val="00992DAF"/>
    <w:rsid w:val="00996565"/>
    <w:rsid w:val="009A512A"/>
    <w:rsid w:val="009A7CB4"/>
    <w:rsid w:val="009B1FFE"/>
    <w:rsid w:val="009B405F"/>
    <w:rsid w:val="009C25FE"/>
    <w:rsid w:val="009C2861"/>
    <w:rsid w:val="009C2D18"/>
    <w:rsid w:val="009C352F"/>
    <w:rsid w:val="009C4876"/>
    <w:rsid w:val="009C503C"/>
    <w:rsid w:val="009C5412"/>
    <w:rsid w:val="009C6072"/>
    <w:rsid w:val="009C646A"/>
    <w:rsid w:val="009D1874"/>
    <w:rsid w:val="009E1987"/>
    <w:rsid w:val="009E59AE"/>
    <w:rsid w:val="009E5E8C"/>
    <w:rsid w:val="009E5FEB"/>
    <w:rsid w:val="009E6718"/>
    <w:rsid w:val="009F0209"/>
    <w:rsid w:val="009F03FA"/>
    <w:rsid w:val="009F074E"/>
    <w:rsid w:val="009F39FA"/>
    <w:rsid w:val="009F4603"/>
    <w:rsid w:val="009F578B"/>
    <w:rsid w:val="009F6D58"/>
    <w:rsid w:val="009F7D44"/>
    <w:rsid w:val="00A00665"/>
    <w:rsid w:val="00A00BCF"/>
    <w:rsid w:val="00A02069"/>
    <w:rsid w:val="00A0281C"/>
    <w:rsid w:val="00A04668"/>
    <w:rsid w:val="00A04876"/>
    <w:rsid w:val="00A14313"/>
    <w:rsid w:val="00A30EEC"/>
    <w:rsid w:val="00A31BC9"/>
    <w:rsid w:val="00A35955"/>
    <w:rsid w:val="00A36710"/>
    <w:rsid w:val="00A370EE"/>
    <w:rsid w:val="00A40EE8"/>
    <w:rsid w:val="00A457CB"/>
    <w:rsid w:val="00A5051F"/>
    <w:rsid w:val="00A509EE"/>
    <w:rsid w:val="00A5423C"/>
    <w:rsid w:val="00A55BB0"/>
    <w:rsid w:val="00A57ABD"/>
    <w:rsid w:val="00A57E7D"/>
    <w:rsid w:val="00A60944"/>
    <w:rsid w:val="00A65D3A"/>
    <w:rsid w:val="00A727F1"/>
    <w:rsid w:val="00A77EF6"/>
    <w:rsid w:val="00A81235"/>
    <w:rsid w:val="00A86F58"/>
    <w:rsid w:val="00A917C0"/>
    <w:rsid w:val="00A938AA"/>
    <w:rsid w:val="00A93EF2"/>
    <w:rsid w:val="00A93FA6"/>
    <w:rsid w:val="00A94238"/>
    <w:rsid w:val="00A96166"/>
    <w:rsid w:val="00A97F4F"/>
    <w:rsid w:val="00AA2DCB"/>
    <w:rsid w:val="00AA5253"/>
    <w:rsid w:val="00AA5E09"/>
    <w:rsid w:val="00AB0B30"/>
    <w:rsid w:val="00AB2ED8"/>
    <w:rsid w:val="00AB33EC"/>
    <w:rsid w:val="00AB7696"/>
    <w:rsid w:val="00AC023E"/>
    <w:rsid w:val="00AC0C64"/>
    <w:rsid w:val="00AC66DC"/>
    <w:rsid w:val="00AC74B6"/>
    <w:rsid w:val="00AD484E"/>
    <w:rsid w:val="00AD5052"/>
    <w:rsid w:val="00AE1DB9"/>
    <w:rsid w:val="00AF05B1"/>
    <w:rsid w:val="00AF3203"/>
    <w:rsid w:val="00AF40A0"/>
    <w:rsid w:val="00B02BC1"/>
    <w:rsid w:val="00B0674F"/>
    <w:rsid w:val="00B11648"/>
    <w:rsid w:val="00B118A0"/>
    <w:rsid w:val="00B12F18"/>
    <w:rsid w:val="00B13229"/>
    <w:rsid w:val="00B13B7C"/>
    <w:rsid w:val="00B13D6A"/>
    <w:rsid w:val="00B210AB"/>
    <w:rsid w:val="00B27777"/>
    <w:rsid w:val="00B33F22"/>
    <w:rsid w:val="00B34866"/>
    <w:rsid w:val="00B368CD"/>
    <w:rsid w:val="00B37C61"/>
    <w:rsid w:val="00B37FB4"/>
    <w:rsid w:val="00B47F0C"/>
    <w:rsid w:val="00B51D9E"/>
    <w:rsid w:val="00B52A66"/>
    <w:rsid w:val="00B6018E"/>
    <w:rsid w:val="00B634BC"/>
    <w:rsid w:val="00B6695F"/>
    <w:rsid w:val="00B66C96"/>
    <w:rsid w:val="00B71608"/>
    <w:rsid w:val="00B7368B"/>
    <w:rsid w:val="00B7543A"/>
    <w:rsid w:val="00B75587"/>
    <w:rsid w:val="00B7570F"/>
    <w:rsid w:val="00B75C88"/>
    <w:rsid w:val="00B76405"/>
    <w:rsid w:val="00B76422"/>
    <w:rsid w:val="00B80B1D"/>
    <w:rsid w:val="00B8280A"/>
    <w:rsid w:val="00B844C4"/>
    <w:rsid w:val="00B84E20"/>
    <w:rsid w:val="00B86608"/>
    <w:rsid w:val="00B90710"/>
    <w:rsid w:val="00B9085A"/>
    <w:rsid w:val="00B9090A"/>
    <w:rsid w:val="00BA06C9"/>
    <w:rsid w:val="00BA37E1"/>
    <w:rsid w:val="00BA46FE"/>
    <w:rsid w:val="00BA7854"/>
    <w:rsid w:val="00BB4275"/>
    <w:rsid w:val="00BB42DE"/>
    <w:rsid w:val="00BB5B39"/>
    <w:rsid w:val="00BB5E25"/>
    <w:rsid w:val="00BB7FDB"/>
    <w:rsid w:val="00BC2AC4"/>
    <w:rsid w:val="00BC61DE"/>
    <w:rsid w:val="00BC77CB"/>
    <w:rsid w:val="00BC7F68"/>
    <w:rsid w:val="00BD112E"/>
    <w:rsid w:val="00BD2C3E"/>
    <w:rsid w:val="00BD3074"/>
    <w:rsid w:val="00BD46C0"/>
    <w:rsid w:val="00BD4FD9"/>
    <w:rsid w:val="00BD6A96"/>
    <w:rsid w:val="00BD6EEA"/>
    <w:rsid w:val="00BE2F99"/>
    <w:rsid w:val="00BE373A"/>
    <w:rsid w:val="00BF23A1"/>
    <w:rsid w:val="00BF3699"/>
    <w:rsid w:val="00BF3903"/>
    <w:rsid w:val="00BF3CDF"/>
    <w:rsid w:val="00BF4AC1"/>
    <w:rsid w:val="00BF7BA6"/>
    <w:rsid w:val="00C00261"/>
    <w:rsid w:val="00C01A62"/>
    <w:rsid w:val="00C02AB1"/>
    <w:rsid w:val="00C067E9"/>
    <w:rsid w:val="00C06B14"/>
    <w:rsid w:val="00C12AD1"/>
    <w:rsid w:val="00C1425A"/>
    <w:rsid w:val="00C179B9"/>
    <w:rsid w:val="00C17B55"/>
    <w:rsid w:val="00C24D9A"/>
    <w:rsid w:val="00C2561F"/>
    <w:rsid w:val="00C25902"/>
    <w:rsid w:val="00C34507"/>
    <w:rsid w:val="00C368BC"/>
    <w:rsid w:val="00C373D9"/>
    <w:rsid w:val="00C3750B"/>
    <w:rsid w:val="00C43FFC"/>
    <w:rsid w:val="00C4423B"/>
    <w:rsid w:val="00C550A5"/>
    <w:rsid w:val="00C56E46"/>
    <w:rsid w:val="00C648E0"/>
    <w:rsid w:val="00C7069C"/>
    <w:rsid w:val="00C71B7A"/>
    <w:rsid w:val="00C7239C"/>
    <w:rsid w:val="00C7387F"/>
    <w:rsid w:val="00C73A13"/>
    <w:rsid w:val="00C74DD6"/>
    <w:rsid w:val="00C76078"/>
    <w:rsid w:val="00C7607A"/>
    <w:rsid w:val="00C875CD"/>
    <w:rsid w:val="00C93FB9"/>
    <w:rsid w:val="00C94933"/>
    <w:rsid w:val="00C9798E"/>
    <w:rsid w:val="00C979BA"/>
    <w:rsid w:val="00CA11F6"/>
    <w:rsid w:val="00CA37B0"/>
    <w:rsid w:val="00CB169A"/>
    <w:rsid w:val="00CB1ED2"/>
    <w:rsid w:val="00CB3F79"/>
    <w:rsid w:val="00CB5950"/>
    <w:rsid w:val="00CC2386"/>
    <w:rsid w:val="00CC3B42"/>
    <w:rsid w:val="00CD1D1B"/>
    <w:rsid w:val="00CE1140"/>
    <w:rsid w:val="00CE5A66"/>
    <w:rsid w:val="00CF0264"/>
    <w:rsid w:val="00CF57DD"/>
    <w:rsid w:val="00D001B3"/>
    <w:rsid w:val="00D017C0"/>
    <w:rsid w:val="00D0275A"/>
    <w:rsid w:val="00D02D0F"/>
    <w:rsid w:val="00D03D32"/>
    <w:rsid w:val="00D07982"/>
    <w:rsid w:val="00D07A1B"/>
    <w:rsid w:val="00D10AE4"/>
    <w:rsid w:val="00D13CF2"/>
    <w:rsid w:val="00D14D8F"/>
    <w:rsid w:val="00D150C2"/>
    <w:rsid w:val="00D1570A"/>
    <w:rsid w:val="00D16465"/>
    <w:rsid w:val="00D225F5"/>
    <w:rsid w:val="00D268C2"/>
    <w:rsid w:val="00D30A9A"/>
    <w:rsid w:val="00D31AC1"/>
    <w:rsid w:val="00D347AD"/>
    <w:rsid w:val="00D40CAC"/>
    <w:rsid w:val="00D41C03"/>
    <w:rsid w:val="00D4331D"/>
    <w:rsid w:val="00D447F2"/>
    <w:rsid w:val="00D45352"/>
    <w:rsid w:val="00D5038E"/>
    <w:rsid w:val="00D54722"/>
    <w:rsid w:val="00D54741"/>
    <w:rsid w:val="00D55872"/>
    <w:rsid w:val="00D560B9"/>
    <w:rsid w:val="00D60354"/>
    <w:rsid w:val="00D668E3"/>
    <w:rsid w:val="00D703DF"/>
    <w:rsid w:val="00D74483"/>
    <w:rsid w:val="00D746A3"/>
    <w:rsid w:val="00D74DDC"/>
    <w:rsid w:val="00D82BEB"/>
    <w:rsid w:val="00D85212"/>
    <w:rsid w:val="00D8649F"/>
    <w:rsid w:val="00D873BB"/>
    <w:rsid w:val="00D901CD"/>
    <w:rsid w:val="00D93076"/>
    <w:rsid w:val="00D9368D"/>
    <w:rsid w:val="00D96913"/>
    <w:rsid w:val="00D97013"/>
    <w:rsid w:val="00DA286D"/>
    <w:rsid w:val="00DA5C1E"/>
    <w:rsid w:val="00DA6549"/>
    <w:rsid w:val="00DA7DEB"/>
    <w:rsid w:val="00DB2030"/>
    <w:rsid w:val="00DB3267"/>
    <w:rsid w:val="00DB5857"/>
    <w:rsid w:val="00DC1B90"/>
    <w:rsid w:val="00DC3693"/>
    <w:rsid w:val="00DD138C"/>
    <w:rsid w:val="00DD3043"/>
    <w:rsid w:val="00DE1C64"/>
    <w:rsid w:val="00DE1C8E"/>
    <w:rsid w:val="00DE2037"/>
    <w:rsid w:val="00DE2C4B"/>
    <w:rsid w:val="00DE4AAC"/>
    <w:rsid w:val="00DE510D"/>
    <w:rsid w:val="00DE78BD"/>
    <w:rsid w:val="00DF15B1"/>
    <w:rsid w:val="00DF2302"/>
    <w:rsid w:val="00DF377E"/>
    <w:rsid w:val="00DF46F6"/>
    <w:rsid w:val="00DF7E53"/>
    <w:rsid w:val="00E0174E"/>
    <w:rsid w:val="00E01A9F"/>
    <w:rsid w:val="00E0433E"/>
    <w:rsid w:val="00E047F4"/>
    <w:rsid w:val="00E11628"/>
    <w:rsid w:val="00E16219"/>
    <w:rsid w:val="00E17814"/>
    <w:rsid w:val="00E23707"/>
    <w:rsid w:val="00E26AF0"/>
    <w:rsid w:val="00E279DC"/>
    <w:rsid w:val="00E30A3B"/>
    <w:rsid w:val="00E32562"/>
    <w:rsid w:val="00E33458"/>
    <w:rsid w:val="00E35669"/>
    <w:rsid w:val="00E3678F"/>
    <w:rsid w:val="00E416AA"/>
    <w:rsid w:val="00E61A7C"/>
    <w:rsid w:val="00E64955"/>
    <w:rsid w:val="00E65F7D"/>
    <w:rsid w:val="00E666AE"/>
    <w:rsid w:val="00E677AA"/>
    <w:rsid w:val="00E70AA2"/>
    <w:rsid w:val="00E735D9"/>
    <w:rsid w:val="00E739CA"/>
    <w:rsid w:val="00E73AE1"/>
    <w:rsid w:val="00E80ABC"/>
    <w:rsid w:val="00E86805"/>
    <w:rsid w:val="00E90409"/>
    <w:rsid w:val="00E90B5F"/>
    <w:rsid w:val="00E917C7"/>
    <w:rsid w:val="00E91A44"/>
    <w:rsid w:val="00E92440"/>
    <w:rsid w:val="00E928D1"/>
    <w:rsid w:val="00E946B8"/>
    <w:rsid w:val="00E94B61"/>
    <w:rsid w:val="00E975E9"/>
    <w:rsid w:val="00EA10EE"/>
    <w:rsid w:val="00EA12F7"/>
    <w:rsid w:val="00EB07DC"/>
    <w:rsid w:val="00EB2AF8"/>
    <w:rsid w:val="00EB342B"/>
    <w:rsid w:val="00EB4CEB"/>
    <w:rsid w:val="00EB59BA"/>
    <w:rsid w:val="00EC0BC5"/>
    <w:rsid w:val="00EC2183"/>
    <w:rsid w:val="00EC50DF"/>
    <w:rsid w:val="00EC6216"/>
    <w:rsid w:val="00EC7C46"/>
    <w:rsid w:val="00ED0B35"/>
    <w:rsid w:val="00ED188F"/>
    <w:rsid w:val="00EE1242"/>
    <w:rsid w:val="00EE5100"/>
    <w:rsid w:val="00EE75AF"/>
    <w:rsid w:val="00EF0337"/>
    <w:rsid w:val="00EF295D"/>
    <w:rsid w:val="00EF4C3A"/>
    <w:rsid w:val="00EF5222"/>
    <w:rsid w:val="00EF651F"/>
    <w:rsid w:val="00EF6767"/>
    <w:rsid w:val="00F01FD3"/>
    <w:rsid w:val="00F02D48"/>
    <w:rsid w:val="00F050F6"/>
    <w:rsid w:val="00F06D1E"/>
    <w:rsid w:val="00F116F6"/>
    <w:rsid w:val="00F11CCF"/>
    <w:rsid w:val="00F14941"/>
    <w:rsid w:val="00F14EF4"/>
    <w:rsid w:val="00F17026"/>
    <w:rsid w:val="00F30343"/>
    <w:rsid w:val="00F30436"/>
    <w:rsid w:val="00F36915"/>
    <w:rsid w:val="00F406DF"/>
    <w:rsid w:val="00F41D80"/>
    <w:rsid w:val="00F4207C"/>
    <w:rsid w:val="00F43AC4"/>
    <w:rsid w:val="00F51621"/>
    <w:rsid w:val="00F52C5E"/>
    <w:rsid w:val="00F5531D"/>
    <w:rsid w:val="00F55C59"/>
    <w:rsid w:val="00F603D1"/>
    <w:rsid w:val="00F60A9C"/>
    <w:rsid w:val="00F62FB3"/>
    <w:rsid w:val="00F6383F"/>
    <w:rsid w:val="00F65045"/>
    <w:rsid w:val="00F66198"/>
    <w:rsid w:val="00F706BE"/>
    <w:rsid w:val="00F76C24"/>
    <w:rsid w:val="00F842B8"/>
    <w:rsid w:val="00F84312"/>
    <w:rsid w:val="00F84678"/>
    <w:rsid w:val="00F87B3E"/>
    <w:rsid w:val="00F911F9"/>
    <w:rsid w:val="00F976B1"/>
    <w:rsid w:val="00FA3F62"/>
    <w:rsid w:val="00FA4878"/>
    <w:rsid w:val="00FA5E58"/>
    <w:rsid w:val="00FB0D1B"/>
    <w:rsid w:val="00FB4868"/>
    <w:rsid w:val="00FB6A24"/>
    <w:rsid w:val="00FB7C9A"/>
    <w:rsid w:val="00FC11CF"/>
    <w:rsid w:val="00FC527E"/>
    <w:rsid w:val="00FD1426"/>
    <w:rsid w:val="00FD3AAA"/>
    <w:rsid w:val="00FD44F4"/>
    <w:rsid w:val="00FD4F21"/>
    <w:rsid w:val="00FD5358"/>
    <w:rsid w:val="00FD677E"/>
    <w:rsid w:val="00FD694E"/>
    <w:rsid w:val="00FE17DF"/>
    <w:rsid w:val="00FE3A73"/>
    <w:rsid w:val="00FF0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CD5"/>
    <w:rsid w:val="0001402D"/>
    <w:rsid w:val="000201D1"/>
    <w:rsid w:val="00042B5A"/>
    <w:rsid w:val="00083C71"/>
    <w:rsid w:val="0009782C"/>
    <w:rsid w:val="000E42D6"/>
    <w:rsid w:val="00123724"/>
    <w:rsid w:val="00125871"/>
    <w:rsid w:val="001418D3"/>
    <w:rsid w:val="0020541B"/>
    <w:rsid w:val="002D56B5"/>
    <w:rsid w:val="002E71E4"/>
    <w:rsid w:val="00301674"/>
    <w:rsid w:val="003821DD"/>
    <w:rsid w:val="003C3584"/>
    <w:rsid w:val="003F7578"/>
    <w:rsid w:val="00411485"/>
    <w:rsid w:val="0041277A"/>
    <w:rsid w:val="004603D8"/>
    <w:rsid w:val="0049761F"/>
    <w:rsid w:val="004B69DD"/>
    <w:rsid w:val="004D1747"/>
    <w:rsid w:val="004D37A1"/>
    <w:rsid w:val="004E6395"/>
    <w:rsid w:val="004F063E"/>
    <w:rsid w:val="00525CD3"/>
    <w:rsid w:val="0053095D"/>
    <w:rsid w:val="00541C6F"/>
    <w:rsid w:val="0055292B"/>
    <w:rsid w:val="005560BB"/>
    <w:rsid w:val="00595F81"/>
    <w:rsid w:val="005D0724"/>
    <w:rsid w:val="005D7566"/>
    <w:rsid w:val="005F494C"/>
    <w:rsid w:val="00613052"/>
    <w:rsid w:val="00621B0D"/>
    <w:rsid w:val="00670CC9"/>
    <w:rsid w:val="006C3C7D"/>
    <w:rsid w:val="006D6C72"/>
    <w:rsid w:val="006F527C"/>
    <w:rsid w:val="007012BB"/>
    <w:rsid w:val="00707657"/>
    <w:rsid w:val="007367EF"/>
    <w:rsid w:val="007A5107"/>
    <w:rsid w:val="00807434"/>
    <w:rsid w:val="00827A6D"/>
    <w:rsid w:val="00844BB7"/>
    <w:rsid w:val="008505F3"/>
    <w:rsid w:val="008763A6"/>
    <w:rsid w:val="008836B6"/>
    <w:rsid w:val="008B3B81"/>
    <w:rsid w:val="008D0E46"/>
    <w:rsid w:val="008D79A2"/>
    <w:rsid w:val="008E3751"/>
    <w:rsid w:val="008F690E"/>
    <w:rsid w:val="009111E3"/>
    <w:rsid w:val="00934BF0"/>
    <w:rsid w:val="00961B22"/>
    <w:rsid w:val="00981796"/>
    <w:rsid w:val="009A1A6A"/>
    <w:rsid w:val="009D1B0E"/>
    <w:rsid w:val="009D3FDB"/>
    <w:rsid w:val="00A52CC0"/>
    <w:rsid w:val="00A666FC"/>
    <w:rsid w:val="00AB6581"/>
    <w:rsid w:val="00B0399F"/>
    <w:rsid w:val="00B528B9"/>
    <w:rsid w:val="00B71409"/>
    <w:rsid w:val="00BB6E72"/>
    <w:rsid w:val="00BD65AC"/>
    <w:rsid w:val="00BF31EA"/>
    <w:rsid w:val="00C01AF3"/>
    <w:rsid w:val="00C065C0"/>
    <w:rsid w:val="00C2537A"/>
    <w:rsid w:val="00C254A3"/>
    <w:rsid w:val="00C33FEB"/>
    <w:rsid w:val="00C461A4"/>
    <w:rsid w:val="00C60050"/>
    <w:rsid w:val="00C80354"/>
    <w:rsid w:val="00C804C8"/>
    <w:rsid w:val="00C869CF"/>
    <w:rsid w:val="00D51247"/>
    <w:rsid w:val="00D662A5"/>
    <w:rsid w:val="00D76897"/>
    <w:rsid w:val="00DA1B98"/>
    <w:rsid w:val="00DB65AF"/>
    <w:rsid w:val="00DB72EB"/>
    <w:rsid w:val="00DC1870"/>
    <w:rsid w:val="00DE1110"/>
    <w:rsid w:val="00DE63EB"/>
    <w:rsid w:val="00E1040A"/>
    <w:rsid w:val="00E46954"/>
    <w:rsid w:val="00E70425"/>
    <w:rsid w:val="00EB7063"/>
    <w:rsid w:val="00EF5981"/>
    <w:rsid w:val="00F33E14"/>
    <w:rsid w:val="00F432B6"/>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05C70-C059-4575-8F62-1C891E41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6865</Words>
  <Characters>39137</Characters>
  <Application>Microsoft Office Word</Application>
  <DocSecurity>0</DocSecurity>
  <Lines>326</Lines>
  <Paragraphs>91</Paragraphs>
  <ScaleCrop>false</ScaleCrop>
  <Company>mychat</Company>
  <LinksUpToDate>false</LinksUpToDate>
  <CharactersWithSpaces>45911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4</cp:revision>
  <cp:lastPrinted>2018-06-08T06:35:00Z</cp:lastPrinted>
  <dcterms:created xsi:type="dcterms:W3CDTF">2018-07-03T01:40:00Z</dcterms:created>
  <dcterms:modified xsi:type="dcterms:W3CDTF">2018-07-03T01:45:00Z</dcterms:modified>
</cp:coreProperties>
</file>